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BF" w:rsidRPr="006D120F" w:rsidRDefault="00EB371B" w:rsidP="00BC7B77">
      <w:pPr>
        <w:widowControl w:val="0"/>
        <w:jc w:val="center"/>
        <w:rPr>
          <w:b/>
          <w:bCs/>
          <w:sz w:val="28"/>
          <w:szCs w:val="28"/>
        </w:rPr>
      </w:pPr>
      <w:r w:rsidRPr="006D120F">
        <w:rPr>
          <w:b/>
          <w:sz w:val="28"/>
          <w:szCs w:val="28"/>
        </w:rPr>
        <w:t xml:space="preserve">О сроках, местах и порядке подачи и рассмотрения апелляции </w:t>
      </w:r>
      <w:r w:rsidRPr="006D120F">
        <w:rPr>
          <w:b/>
          <w:sz w:val="28"/>
          <w:szCs w:val="28"/>
        </w:rPr>
        <w:br/>
      </w:r>
      <w:r w:rsidRPr="006D120F">
        <w:rPr>
          <w:b/>
          <w:bCs/>
          <w:sz w:val="28"/>
          <w:szCs w:val="28"/>
        </w:rPr>
        <w:t xml:space="preserve">участников </w:t>
      </w:r>
      <w:r w:rsidR="006D120F">
        <w:rPr>
          <w:b/>
          <w:bCs/>
          <w:sz w:val="28"/>
          <w:szCs w:val="28"/>
        </w:rPr>
        <w:t>государственной итоговой аттестации по образовательным программам среднего общего образования</w:t>
      </w:r>
      <w:r w:rsidRPr="006D120F">
        <w:rPr>
          <w:b/>
          <w:bCs/>
          <w:sz w:val="28"/>
          <w:szCs w:val="28"/>
        </w:rPr>
        <w:br/>
        <w:t>на территории Рязанской области в 20</w:t>
      </w:r>
      <w:r w:rsidR="00B813B7">
        <w:rPr>
          <w:b/>
          <w:bCs/>
          <w:sz w:val="28"/>
          <w:szCs w:val="28"/>
        </w:rPr>
        <w:t>2</w:t>
      </w:r>
      <w:r w:rsidR="00AE29E7">
        <w:rPr>
          <w:b/>
          <w:bCs/>
          <w:sz w:val="28"/>
          <w:szCs w:val="28"/>
        </w:rPr>
        <w:t>5</w:t>
      </w:r>
      <w:r w:rsidRPr="006D120F">
        <w:rPr>
          <w:b/>
          <w:bCs/>
          <w:sz w:val="28"/>
          <w:szCs w:val="28"/>
        </w:rPr>
        <w:t xml:space="preserve"> году</w:t>
      </w:r>
    </w:p>
    <w:p w:rsidR="00BC7B77" w:rsidRPr="006D120F" w:rsidRDefault="00BC7B77" w:rsidP="00BC7B77">
      <w:pPr>
        <w:widowControl w:val="0"/>
        <w:jc w:val="center"/>
        <w:rPr>
          <w:b/>
          <w:bCs/>
          <w:sz w:val="28"/>
          <w:szCs w:val="28"/>
        </w:rPr>
      </w:pPr>
    </w:p>
    <w:p w:rsidR="00AF25BF" w:rsidRPr="006D120F" w:rsidRDefault="00AF25BF" w:rsidP="00BC7B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120F">
        <w:rPr>
          <w:rFonts w:ascii="Times New Roman" w:hAnsi="Times New Roman" w:cs="Times New Roman"/>
          <w:sz w:val="28"/>
          <w:szCs w:val="28"/>
        </w:rPr>
        <w:t xml:space="preserve">Рассмотрение апелляций </w:t>
      </w:r>
      <w:r w:rsidR="00C629C0" w:rsidRPr="006D120F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6D120F" w:rsidRPr="006D120F">
        <w:rPr>
          <w:rFonts w:ascii="Times New Roman" w:hAnsi="Times New Roman" w:cs="Times New Roman"/>
          <w:bCs/>
          <w:sz w:val="28"/>
          <w:szCs w:val="28"/>
        </w:rPr>
        <w:t>государственной итоговой аттестации по образовательным программам среднего общего образования</w:t>
      </w:r>
      <w:r w:rsidR="006D120F" w:rsidRPr="006D120F">
        <w:rPr>
          <w:rFonts w:ascii="Times New Roman" w:hAnsi="Times New Roman" w:cs="Times New Roman"/>
          <w:sz w:val="28"/>
          <w:szCs w:val="28"/>
        </w:rPr>
        <w:t xml:space="preserve"> </w:t>
      </w:r>
      <w:r w:rsidR="002024F8">
        <w:rPr>
          <w:rFonts w:ascii="Times New Roman" w:hAnsi="Times New Roman" w:cs="Times New Roman"/>
          <w:sz w:val="28"/>
          <w:szCs w:val="28"/>
        </w:rPr>
        <w:t>(далее – ГИА-11)</w:t>
      </w:r>
      <w:r w:rsidR="00C629C0" w:rsidRPr="006D120F">
        <w:rPr>
          <w:rFonts w:ascii="Times New Roman" w:hAnsi="Times New Roman" w:cs="Times New Roman"/>
          <w:sz w:val="28"/>
          <w:szCs w:val="28"/>
        </w:rPr>
        <w:t xml:space="preserve"> </w:t>
      </w:r>
      <w:r w:rsidR="00EB371B" w:rsidRPr="006D120F">
        <w:rPr>
          <w:rFonts w:ascii="Times New Roman" w:hAnsi="Times New Roman" w:cs="Times New Roman"/>
          <w:sz w:val="28"/>
          <w:szCs w:val="28"/>
        </w:rPr>
        <w:t>о</w:t>
      </w:r>
      <w:r w:rsidRPr="006D120F">
        <w:rPr>
          <w:rFonts w:ascii="Times New Roman" w:hAnsi="Times New Roman" w:cs="Times New Roman"/>
          <w:sz w:val="28"/>
          <w:szCs w:val="28"/>
        </w:rPr>
        <w:t>существляетс</w:t>
      </w:r>
      <w:r w:rsidR="00573F5E">
        <w:rPr>
          <w:rFonts w:ascii="Times New Roman" w:hAnsi="Times New Roman" w:cs="Times New Roman"/>
          <w:sz w:val="28"/>
          <w:szCs w:val="28"/>
        </w:rPr>
        <w:t>я апелляционной</w:t>
      </w:r>
      <w:r w:rsidR="00194D30" w:rsidRPr="00573F5E">
        <w:rPr>
          <w:rFonts w:ascii="Times New Roman" w:hAnsi="Times New Roman" w:cs="Times New Roman"/>
          <w:sz w:val="28"/>
          <w:szCs w:val="28"/>
        </w:rPr>
        <w:t xml:space="preserve"> </w:t>
      </w:r>
      <w:r w:rsidRPr="00573F5E">
        <w:rPr>
          <w:rFonts w:ascii="Times New Roman" w:hAnsi="Times New Roman" w:cs="Times New Roman"/>
          <w:sz w:val="28"/>
          <w:szCs w:val="28"/>
        </w:rPr>
        <w:t>комиссией.</w:t>
      </w:r>
    </w:p>
    <w:p w:rsidR="00AF25BF" w:rsidRPr="006D120F" w:rsidRDefault="00EB3104" w:rsidP="00BC7B77">
      <w:pPr>
        <w:pStyle w:val="1"/>
        <w:numPr>
          <w:ilvl w:val="0"/>
          <w:numId w:val="0"/>
        </w:numPr>
        <w:tabs>
          <w:tab w:val="left" w:pos="851"/>
          <w:tab w:val="left" w:pos="1418"/>
        </w:tabs>
        <w:ind w:firstLine="567"/>
        <w:rPr>
          <w:b w:val="0"/>
        </w:rPr>
      </w:pPr>
      <w:r w:rsidRPr="006D120F">
        <w:rPr>
          <w:b w:val="0"/>
        </w:rPr>
        <w:t xml:space="preserve">Участник </w:t>
      </w:r>
      <w:r w:rsidR="002024F8" w:rsidRPr="002024F8">
        <w:rPr>
          <w:b w:val="0"/>
        </w:rPr>
        <w:t>ГИА-11</w:t>
      </w:r>
      <w:r w:rsidRPr="006D120F">
        <w:rPr>
          <w:b w:val="0"/>
        </w:rPr>
        <w:t xml:space="preserve"> подает </w:t>
      </w:r>
      <w:r w:rsidRPr="00E93D7F">
        <w:t>а</w:t>
      </w:r>
      <w:r w:rsidR="00AF25BF" w:rsidRPr="00E93D7F">
        <w:t>пелля</w:t>
      </w:r>
      <w:r w:rsidR="00FC1713" w:rsidRPr="00E93D7F">
        <w:t>цию о нарушении установленного П</w:t>
      </w:r>
      <w:r w:rsidR="00AF25BF" w:rsidRPr="00E93D7F">
        <w:t xml:space="preserve">орядка проведения </w:t>
      </w:r>
      <w:r w:rsidR="002024F8">
        <w:t>ГИА-11</w:t>
      </w:r>
      <w:r w:rsidR="00B66973" w:rsidRPr="006D120F">
        <w:rPr>
          <w:b w:val="0"/>
        </w:rPr>
        <w:t xml:space="preserve"> </w:t>
      </w:r>
      <w:r w:rsidR="00AF25BF" w:rsidRPr="006D120F">
        <w:rPr>
          <w:b w:val="0"/>
        </w:rPr>
        <w:t xml:space="preserve">в день проведения экзамена по соответствующему учебному предмету члену </w:t>
      </w:r>
      <w:r w:rsidR="006D120F">
        <w:rPr>
          <w:b w:val="0"/>
        </w:rPr>
        <w:t xml:space="preserve">государственной экзаменационной комиссии (далее – </w:t>
      </w:r>
      <w:r w:rsidR="00AF25BF" w:rsidRPr="006D120F">
        <w:rPr>
          <w:b w:val="0"/>
        </w:rPr>
        <w:t>ГЭК</w:t>
      </w:r>
      <w:r w:rsidR="006D120F">
        <w:rPr>
          <w:b w:val="0"/>
        </w:rPr>
        <w:t>)</w:t>
      </w:r>
      <w:r w:rsidR="00AF25BF" w:rsidRPr="006D120F">
        <w:rPr>
          <w:b w:val="0"/>
        </w:rPr>
        <w:t xml:space="preserve">, не покидая </w:t>
      </w:r>
      <w:r w:rsidR="0018302D" w:rsidRPr="006D120F">
        <w:rPr>
          <w:b w:val="0"/>
        </w:rPr>
        <w:t>пункт проведения экзаменов</w:t>
      </w:r>
      <w:r w:rsidR="00AF25BF" w:rsidRPr="006D120F">
        <w:rPr>
          <w:b w:val="0"/>
        </w:rPr>
        <w:t>.</w:t>
      </w:r>
      <w:r w:rsidR="00F32D96" w:rsidRPr="006D120F">
        <w:rPr>
          <w:b w:val="0"/>
        </w:rPr>
        <w:t xml:space="preserve"> Участники экзаменов вправе отозвать апелляцию о нарушении Порядка в день ее подачи.</w:t>
      </w:r>
    </w:p>
    <w:p w:rsidR="00F32D96" w:rsidRPr="006D120F" w:rsidRDefault="00AF25BF" w:rsidP="00BC7B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120F">
        <w:rPr>
          <w:rFonts w:ascii="Times New Roman" w:hAnsi="Times New Roman" w:cs="Times New Roman"/>
          <w:sz w:val="28"/>
          <w:szCs w:val="28"/>
        </w:rPr>
        <w:t>В целях проверки изложенных в апелляции сведений о на</w:t>
      </w:r>
      <w:r w:rsidR="00FC1713" w:rsidRPr="006D120F">
        <w:rPr>
          <w:rFonts w:ascii="Times New Roman" w:hAnsi="Times New Roman" w:cs="Times New Roman"/>
          <w:sz w:val="28"/>
          <w:szCs w:val="28"/>
        </w:rPr>
        <w:t>рушении П</w:t>
      </w:r>
      <w:r w:rsidR="00946171" w:rsidRPr="006D120F">
        <w:rPr>
          <w:rFonts w:ascii="Times New Roman" w:hAnsi="Times New Roman" w:cs="Times New Roman"/>
          <w:sz w:val="28"/>
          <w:szCs w:val="28"/>
        </w:rPr>
        <w:t xml:space="preserve">орядка проведения </w:t>
      </w:r>
      <w:r w:rsidR="002024F8">
        <w:rPr>
          <w:rFonts w:ascii="Times New Roman" w:hAnsi="Times New Roman" w:cs="Times New Roman"/>
          <w:sz w:val="28"/>
          <w:szCs w:val="28"/>
        </w:rPr>
        <w:t>ГИА-11</w:t>
      </w:r>
      <w:r w:rsidRPr="006D120F">
        <w:rPr>
          <w:rFonts w:ascii="Times New Roman" w:hAnsi="Times New Roman" w:cs="Times New Roman"/>
          <w:sz w:val="28"/>
          <w:szCs w:val="28"/>
        </w:rPr>
        <w:t xml:space="preserve"> членами ГЭК организуется проведение проверки при участии организаторов, не задействованных в аудитории, в которой сдавал экзамен </w:t>
      </w:r>
      <w:r w:rsidR="00194D30" w:rsidRPr="00573F5E">
        <w:rPr>
          <w:rFonts w:ascii="Times New Roman" w:hAnsi="Times New Roman" w:cs="Times New Roman"/>
          <w:sz w:val="28"/>
          <w:szCs w:val="28"/>
        </w:rPr>
        <w:t>участник ГИА-11</w:t>
      </w:r>
      <w:r w:rsidR="00573F5E" w:rsidRPr="00573F5E">
        <w:rPr>
          <w:rFonts w:ascii="Times New Roman" w:hAnsi="Times New Roman" w:cs="Times New Roman"/>
          <w:sz w:val="28"/>
          <w:szCs w:val="28"/>
        </w:rPr>
        <w:t>,</w:t>
      </w:r>
      <w:r w:rsidRPr="00573F5E">
        <w:rPr>
          <w:rFonts w:ascii="Times New Roman" w:hAnsi="Times New Roman" w:cs="Times New Roman"/>
          <w:sz w:val="28"/>
          <w:szCs w:val="28"/>
        </w:rPr>
        <w:t xml:space="preserve"> </w:t>
      </w:r>
      <w:r w:rsidRPr="006D120F">
        <w:rPr>
          <w:rFonts w:ascii="Times New Roman" w:hAnsi="Times New Roman" w:cs="Times New Roman"/>
          <w:sz w:val="28"/>
          <w:szCs w:val="28"/>
        </w:rPr>
        <w:t xml:space="preserve">технических специалистов и ассистентов, общественных наблюдателей, сотрудников, осуществляющих охрану правопорядка, и медицинских работников. Результаты проверки оформляются в форме заключения. Апелляция и заключение о результатах проверки в тот же день передаются членами ГЭК в </w:t>
      </w:r>
      <w:r w:rsidR="00573F5E" w:rsidRPr="00573F5E">
        <w:rPr>
          <w:rFonts w:ascii="Times New Roman" w:hAnsi="Times New Roman" w:cs="Times New Roman"/>
          <w:sz w:val="28"/>
          <w:szCs w:val="28"/>
        </w:rPr>
        <w:t xml:space="preserve">апелляционную </w:t>
      </w:r>
      <w:r w:rsidRPr="00573F5E">
        <w:rPr>
          <w:rFonts w:ascii="Times New Roman" w:hAnsi="Times New Roman" w:cs="Times New Roman"/>
          <w:sz w:val="28"/>
          <w:szCs w:val="28"/>
        </w:rPr>
        <w:t>комиссию.</w:t>
      </w:r>
    </w:p>
    <w:p w:rsidR="00F32D96" w:rsidRPr="006D120F" w:rsidRDefault="00573F5E" w:rsidP="00BC7B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Апелляционн</w:t>
      </w:r>
      <w:r w:rsidR="00F32D96" w:rsidRPr="00573F5E">
        <w:rPr>
          <w:rFonts w:ascii="Times New Roman" w:hAnsi="Times New Roman" w:cs="Times New Roman"/>
          <w:sz w:val="28"/>
          <w:szCs w:val="28"/>
        </w:rPr>
        <w:t>ая комиссия</w:t>
      </w:r>
      <w:r w:rsidR="00F32D96" w:rsidRPr="006D120F">
        <w:rPr>
          <w:rFonts w:ascii="Times New Roman" w:hAnsi="Times New Roman" w:cs="Times New Roman"/>
          <w:sz w:val="28"/>
          <w:szCs w:val="28"/>
        </w:rPr>
        <w:t xml:space="preserve"> рассматривает апелляцию о нарушении установленного</w:t>
      </w:r>
      <w:r w:rsidR="00946171" w:rsidRPr="006D120F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946171" w:rsidRPr="00E93D7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2024F8">
        <w:rPr>
          <w:rFonts w:ascii="Times New Roman" w:hAnsi="Times New Roman" w:cs="Times New Roman"/>
          <w:sz w:val="28"/>
          <w:szCs w:val="28"/>
        </w:rPr>
        <w:t>ГИА-11</w:t>
      </w:r>
      <w:r w:rsidR="00F32D96" w:rsidRPr="00E93D7F">
        <w:rPr>
          <w:rFonts w:ascii="Times New Roman" w:hAnsi="Times New Roman" w:cs="Times New Roman"/>
          <w:sz w:val="28"/>
          <w:szCs w:val="28"/>
        </w:rPr>
        <w:t xml:space="preserve"> в течение двух рабочих дней</w:t>
      </w:r>
      <w:r w:rsidR="00F32D96" w:rsidRPr="006D120F">
        <w:rPr>
          <w:rFonts w:ascii="Times New Roman" w:hAnsi="Times New Roman" w:cs="Times New Roman"/>
          <w:sz w:val="28"/>
          <w:szCs w:val="28"/>
        </w:rPr>
        <w:t xml:space="preserve"> с момента ее поступления в </w:t>
      </w:r>
      <w:r>
        <w:rPr>
          <w:rFonts w:ascii="Times New Roman" w:hAnsi="Times New Roman" w:cs="Times New Roman"/>
          <w:sz w:val="28"/>
          <w:szCs w:val="28"/>
        </w:rPr>
        <w:t>апелляционную</w:t>
      </w:r>
      <w:r w:rsidRPr="00573F5E">
        <w:rPr>
          <w:rFonts w:ascii="Times New Roman" w:hAnsi="Times New Roman" w:cs="Times New Roman"/>
          <w:sz w:val="28"/>
          <w:szCs w:val="28"/>
        </w:rPr>
        <w:t xml:space="preserve"> </w:t>
      </w:r>
      <w:r w:rsidR="00F32D96" w:rsidRPr="00573F5E">
        <w:rPr>
          <w:rFonts w:ascii="Times New Roman" w:hAnsi="Times New Roman" w:cs="Times New Roman"/>
          <w:sz w:val="28"/>
          <w:szCs w:val="28"/>
        </w:rPr>
        <w:t>комиссию.</w:t>
      </w:r>
    </w:p>
    <w:p w:rsidR="00AF25BF" w:rsidRPr="006D120F" w:rsidRDefault="00AF25BF" w:rsidP="00BC7B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3D7F">
        <w:rPr>
          <w:rFonts w:ascii="Times New Roman" w:hAnsi="Times New Roman" w:cs="Times New Roman"/>
          <w:b/>
          <w:sz w:val="28"/>
          <w:szCs w:val="28"/>
        </w:rPr>
        <w:t>Апелляция о несогласии с выставленными баллами</w:t>
      </w:r>
      <w:r w:rsidRPr="006D120F">
        <w:rPr>
          <w:rFonts w:ascii="Times New Roman" w:hAnsi="Times New Roman" w:cs="Times New Roman"/>
          <w:sz w:val="28"/>
          <w:szCs w:val="28"/>
        </w:rPr>
        <w:t xml:space="preserve"> подается </w:t>
      </w:r>
      <w:r w:rsidRPr="00E93D7F">
        <w:rPr>
          <w:rFonts w:ascii="Times New Roman" w:hAnsi="Times New Roman" w:cs="Times New Roman"/>
          <w:sz w:val="28"/>
          <w:szCs w:val="28"/>
          <w:u w:val="single"/>
        </w:rPr>
        <w:t xml:space="preserve">в течение двух рабочих дней после дня официального </w:t>
      </w:r>
      <w:r w:rsidR="00646DB1" w:rsidRPr="00E93D7F">
        <w:rPr>
          <w:rFonts w:ascii="Times New Roman" w:hAnsi="Times New Roman" w:cs="Times New Roman"/>
          <w:sz w:val="28"/>
          <w:szCs w:val="28"/>
          <w:u w:val="single"/>
        </w:rPr>
        <w:t xml:space="preserve">объявления результатов </w:t>
      </w:r>
      <w:r w:rsidR="002024F8">
        <w:rPr>
          <w:rFonts w:ascii="Times New Roman" w:hAnsi="Times New Roman" w:cs="Times New Roman"/>
          <w:sz w:val="28"/>
          <w:szCs w:val="28"/>
          <w:u w:val="single"/>
        </w:rPr>
        <w:t>ГИА-11</w:t>
      </w:r>
      <w:r w:rsidR="00F264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26409" w:rsidRPr="00573F5E">
        <w:rPr>
          <w:rFonts w:ascii="Times New Roman" w:hAnsi="Times New Roman" w:cs="Times New Roman"/>
          <w:sz w:val="28"/>
          <w:szCs w:val="28"/>
        </w:rPr>
        <w:t>по соответствующему учебному предмету</w:t>
      </w:r>
      <w:r w:rsidR="001C1A26" w:rsidRPr="006D120F">
        <w:rPr>
          <w:rFonts w:ascii="Times New Roman" w:hAnsi="Times New Roman" w:cs="Times New Roman"/>
          <w:sz w:val="28"/>
          <w:szCs w:val="28"/>
        </w:rPr>
        <w:t>, утвержденного приказом министерства образования Рязанской области</w:t>
      </w:r>
      <w:r w:rsidRPr="006D120F">
        <w:rPr>
          <w:rFonts w:ascii="Times New Roman" w:hAnsi="Times New Roman" w:cs="Times New Roman"/>
          <w:sz w:val="28"/>
          <w:szCs w:val="28"/>
        </w:rPr>
        <w:t>.</w:t>
      </w:r>
    </w:p>
    <w:p w:rsidR="006666B5" w:rsidRPr="006D120F" w:rsidRDefault="006666B5" w:rsidP="00BC7B77">
      <w:pPr>
        <w:ind w:firstLine="709"/>
        <w:jc w:val="both"/>
        <w:rPr>
          <w:sz w:val="28"/>
          <w:szCs w:val="28"/>
        </w:rPr>
      </w:pPr>
      <w:r w:rsidRPr="006D120F">
        <w:rPr>
          <w:sz w:val="28"/>
          <w:szCs w:val="28"/>
        </w:rPr>
        <w:t xml:space="preserve">Местом подачи апелляций о несогласии с выставленными баллами является место подачи заявлений на сдачу </w:t>
      </w:r>
      <w:r w:rsidR="002024F8">
        <w:rPr>
          <w:sz w:val="28"/>
          <w:szCs w:val="28"/>
        </w:rPr>
        <w:t>ГИА-11</w:t>
      </w:r>
      <w:r w:rsidRPr="006D120F">
        <w:rPr>
          <w:sz w:val="28"/>
          <w:szCs w:val="28"/>
        </w:rPr>
        <w:t xml:space="preserve">. </w:t>
      </w:r>
      <w:r w:rsidR="007154AA">
        <w:rPr>
          <w:sz w:val="28"/>
          <w:szCs w:val="28"/>
        </w:rPr>
        <w:t xml:space="preserve">В </w:t>
      </w:r>
      <w:r w:rsidRPr="006D120F">
        <w:rPr>
          <w:sz w:val="28"/>
          <w:szCs w:val="28"/>
        </w:rPr>
        <w:t xml:space="preserve">данных местах </w:t>
      </w:r>
      <w:r w:rsidR="007154AA">
        <w:rPr>
          <w:sz w:val="28"/>
          <w:szCs w:val="28"/>
        </w:rPr>
        <w:t>назначаются ответственные</w:t>
      </w:r>
      <w:r w:rsidRPr="006D120F">
        <w:rPr>
          <w:sz w:val="28"/>
          <w:szCs w:val="28"/>
        </w:rPr>
        <w:t xml:space="preserve"> за прием апелляций о несогласии с выставленными баллами. Форма для апелляций 1АП размещена сайте ОГБУ ДПО «РИРО» (раздел – Государственная итоговая аттестация – Материалы </w:t>
      </w:r>
      <w:r w:rsidR="002024F8">
        <w:rPr>
          <w:sz w:val="28"/>
          <w:szCs w:val="28"/>
        </w:rPr>
        <w:t>ГИА-11</w:t>
      </w:r>
      <w:r w:rsidRPr="006D120F">
        <w:rPr>
          <w:sz w:val="28"/>
          <w:szCs w:val="28"/>
        </w:rPr>
        <w:t>).</w:t>
      </w:r>
    </w:p>
    <w:p w:rsidR="001C1A26" w:rsidRPr="006D120F" w:rsidRDefault="00E93D7F" w:rsidP="00BC7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экзамена-</w:t>
      </w:r>
      <w:r w:rsidR="001C1A26" w:rsidRPr="006D120F">
        <w:rPr>
          <w:sz w:val="28"/>
          <w:szCs w:val="28"/>
        </w:rPr>
        <w:t xml:space="preserve">выпускники текущего года подают апелляцию в организацию, осуществляющую образовательную деятельность, в которой они были допущены в установленном порядке к </w:t>
      </w:r>
      <w:r w:rsidR="002024F8">
        <w:rPr>
          <w:sz w:val="28"/>
          <w:szCs w:val="28"/>
        </w:rPr>
        <w:t>ГИА-11</w:t>
      </w:r>
      <w:r w:rsidR="001C1A26" w:rsidRPr="006D120F">
        <w:rPr>
          <w:sz w:val="28"/>
          <w:szCs w:val="28"/>
        </w:rPr>
        <w:t xml:space="preserve">. Выпускники прошлых лет и обучающиеся образовательных организаций среднего профессионального образования подают апелляцию в места, в которых они были зарегистрированы на сдачу </w:t>
      </w:r>
      <w:r w:rsidR="002024F8">
        <w:rPr>
          <w:sz w:val="28"/>
          <w:szCs w:val="28"/>
        </w:rPr>
        <w:t>ГИА-11</w:t>
      </w:r>
      <w:r w:rsidR="001C1A26" w:rsidRPr="006D120F">
        <w:rPr>
          <w:sz w:val="28"/>
          <w:szCs w:val="28"/>
        </w:rPr>
        <w:t>.</w:t>
      </w:r>
    </w:p>
    <w:p w:rsidR="003A7688" w:rsidRPr="00604A58" w:rsidRDefault="006666B5" w:rsidP="00604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120F">
        <w:rPr>
          <w:rFonts w:ascii="Times New Roman" w:hAnsi="Times New Roman" w:cs="Times New Roman"/>
          <w:sz w:val="28"/>
          <w:szCs w:val="28"/>
        </w:rPr>
        <w:t xml:space="preserve">При организации дистанционной работы </w:t>
      </w:r>
      <w:r w:rsidR="00573F5E">
        <w:rPr>
          <w:rFonts w:ascii="Times New Roman" w:hAnsi="Times New Roman" w:cs="Times New Roman"/>
          <w:sz w:val="28"/>
          <w:szCs w:val="28"/>
        </w:rPr>
        <w:t>апелляционной</w:t>
      </w:r>
      <w:r w:rsidR="00573F5E" w:rsidRPr="006D120F">
        <w:rPr>
          <w:rFonts w:ascii="Times New Roman" w:hAnsi="Times New Roman" w:cs="Times New Roman"/>
          <w:sz w:val="28"/>
          <w:szCs w:val="28"/>
        </w:rPr>
        <w:t xml:space="preserve"> </w:t>
      </w:r>
      <w:r w:rsidR="00573F5E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6D120F">
        <w:rPr>
          <w:rFonts w:ascii="Times New Roman" w:hAnsi="Times New Roman" w:cs="Times New Roman"/>
          <w:sz w:val="28"/>
          <w:szCs w:val="28"/>
        </w:rPr>
        <w:t>необходимо соблюсти все меры информационной безопасности, обеспечив защиту персональных данных. Специалисты в общеобразовательной организации, принявшие апелляции</w:t>
      </w:r>
      <w:r w:rsidR="00635AC3" w:rsidRPr="006D120F">
        <w:rPr>
          <w:rFonts w:ascii="Times New Roman" w:hAnsi="Times New Roman" w:cs="Times New Roman"/>
          <w:sz w:val="28"/>
          <w:szCs w:val="28"/>
        </w:rPr>
        <w:t xml:space="preserve"> от участников </w:t>
      </w:r>
      <w:r w:rsidR="002024F8">
        <w:rPr>
          <w:rFonts w:ascii="Times New Roman" w:hAnsi="Times New Roman" w:cs="Times New Roman"/>
          <w:sz w:val="28"/>
          <w:szCs w:val="28"/>
        </w:rPr>
        <w:t>ГИА-11</w:t>
      </w:r>
      <w:r w:rsidR="00635AC3" w:rsidRPr="006D120F">
        <w:rPr>
          <w:rFonts w:ascii="Times New Roman" w:hAnsi="Times New Roman" w:cs="Times New Roman"/>
          <w:sz w:val="28"/>
          <w:szCs w:val="28"/>
        </w:rPr>
        <w:t>-выпускников текущего года</w:t>
      </w:r>
      <w:r w:rsidRPr="006D120F">
        <w:rPr>
          <w:rFonts w:ascii="Times New Roman" w:hAnsi="Times New Roman" w:cs="Times New Roman"/>
          <w:sz w:val="28"/>
          <w:szCs w:val="28"/>
        </w:rPr>
        <w:t xml:space="preserve">, незамедлительно передают их в муниципальный орган управления образованием (далее – МОУО) для направления в Региональный центр обработки информации по защищенному каналу связи и уведомляют ответственного секретаря </w:t>
      </w:r>
      <w:r w:rsidRPr="0065245B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="0065245B">
        <w:rPr>
          <w:rFonts w:ascii="Times New Roman" w:hAnsi="Times New Roman" w:cs="Times New Roman"/>
          <w:sz w:val="28"/>
          <w:szCs w:val="28"/>
        </w:rPr>
        <w:t>апелляционной</w:t>
      </w:r>
      <w:r w:rsidR="0065245B" w:rsidRPr="0065245B">
        <w:rPr>
          <w:rFonts w:ascii="Times New Roman" w:hAnsi="Times New Roman" w:cs="Times New Roman"/>
          <w:sz w:val="28"/>
          <w:szCs w:val="28"/>
        </w:rPr>
        <w:t xml:space="preserve"> </w:t>
      </w:r>
      <w:r w:rsidRPr="0065245B">
        <w:rPr>
          <w:rFonts w:ascii="Times New Roman" w:hAnsi="Times New Roman" w:cs="Times New Roman"/>
          <w:sz w:val="28"/>
          <w:szCs w:val="28"/>
        </w:rPr>
        <w:t>комиссии</w:t>
      </w:r>
      <w:r w:rsidRPr="006D120F">
        <w:rPr>
          <w:rFonts w:ascii="Times New Roman" w:hAnsi="Times New Roman" w:cs="Times New Roman"/>
          <w:sz w:val="28"/>
          <w:szCs w:val="28"/>
        </w:rPr>
        <w:t xml:space="preserve"> о </w:t>
      </w:r>
      <w:r w:rsidRPr="006D120F">
        <w:rPr>
          <w:rFonts w:ascii="Times New Roman" w:hAnsi="Times New Roman" w:cs="Times New Roman"/>
          <w:sz w:val="28"/>
          <w:szCs w:val="28"/>
        </w:rPr>
        <w:lastRenderedPageBreak/>
        <w:t>количестве поданных апелляций.</w:t>
      </w:r>
      <w:r w:rsidR="00860B1A">
        <w:rPr>
          <w:rFonts w:ascii="Times New Roman" w:hAnsi="Times New Roman" w:cs="Times New Roman"/>
          <w:sz w:val="28"/>
          <w:szCs w:val="28"/>
        </w:rPr>
        <w:t xml:space="preserve"> Выпускники прошлых лет подают </w:t>
      </w:r>
      <w:r w:rsidR="00860B1A" w:rsidRPr="00860B1A">
        <w:rPr>
          <w:rFonts w:ascii="Times New Roman" w:hAnsi="Times New Roman" w:cs="Times New Roman"/>
          <w:sz w:val="28"/>
          <w:szCs w:val="28"/>
        </w:rPr>
        <w:t>апелляцию в</w:t>
      </w:r>
      <w:r w:rsidR="00860B1A">
        <w:rPr>
          <w:rFonts w:ascii="Times New Roman" w:hAnsi="Times New Roman" w:cs="Times New Roman"/>
          <w:sz w:val="28"/>
          <w:szCs w:val="28"/>
        </w:rPr>
        <w:t xml:space="preserve"> МОУО, в который они подавали заявление на сдачу ЕГЭ</w:t>
      </w:r>
      <w:r w:rsidR="00604A58">
        <w:rPr>
          <w:rFonts w:ascii="Times New Roman" w:hAnsi="Times New Roman" w:cs="Times New Roman"/>
          <w:sz w:val="28"/>
          <w:szCs w:val="28"/>
        </w:rPr>
        <w:t xml:space="preserve">. </w:t>
      </w:r>
      <w:r w:rsidR="003A7688" w:rsidRPr="00604A58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BD30AF" w:rsidRPr="00604A58">
        <w:rPr>
          <w:rFonts w:ascii="Times New Roman" w:hAnsi="Times New Roman" w:cs="Times New Roman"/>
          <w:sz w:val="28"/>
          <w:szCs w:val="28"/>
        </w:rPr>
        <w:t xml:space="preserve"> в МОУО</w:t>
      </w:r>
      <w:r w:rsidR="00860B1A" w:rsidRPr="00604A58">
        <w:rPr>
          <w:rFonts w:ascii="Times New Roman" w:hAnsi="Times New Roman" w:cs="Times New Roman"/>
          <w:sz w:val="28"/>
          <w:szCs w:val="28"/>
        </w:rPr>
        <w:t xml:space="preserve">, </w:t>
      </w:r>
      <w:r w:rsidR="003A7688" w:rsidRPr="00604A58">
        <w:rPr>
          <w:rFonts w:ascii="Times New Roman" w:hAnsi="Times New Roman" w:cs="Times New Roman"/>
          <w:sz w:val="28"/>
          <w:szCs w:val="28"/>
        </w:rPr>
        <w:t xml:space="preserve">принявшее апелляцию, используя защищенную сеть передачи персональных данных (ЗСПД), незамедлительно пересылает ее в РЦОИ для последующей регистрации в </w:t>
      </w:r>
      <w:r w:rsidR="008D7D78" w:rsidRPr="00604A58">
        <w:rPr>
          <w:rFonts w:ascii="Times New Roman" w:hAnsi="Times New Roman" w:cs="Times New Roman"/>
          <w:sz w:val="28"/>
          <w:szCs w:val="28"/>
        </w:rPr>
        <w:t xml:space="preserve">апелляционной </w:t>
      </w:r>
      <w:r w:rsidR="003A7688" w:rsidRPr="00604A58">
        <w:rPr>
          <w:rFonts w:ascii="Times New Roman" w:hAnsi="Times New Roman" w:cs="Times New Roman"/>
          <w:sz w:val="28"/>
          <w:szCs w:val="28"/>
        </w:rPr>
        <w:t>комиссии Рязанской области.</w:t>
      </w:r>
      <w:r w:rsidR="00B218BA">
        <w:rPr>
          <w:sz w:val="28"/>
          <w:szCs w:val="28"/>
        </w:rPr>
        <w:t xml:space="preserve"> </w:t>
      </w:r>
    </w:p>
    <w:p w:rsidR="001C1A26" w:rsidRPr="006D120F" w:rsidRDefault="007C7BF2" w:rsidP="00BC7B77">
      <w:pPr>
        <w:ind w:firstLine="709"/>
        <w:jc w:val="both"/>
        <w:rPr>
          <w:sz w:val="28"/>
          <w:szCs w:val="28"/>
        </w:rPr>
      </w:pPr>
      <w:r w:rsidRPr="006D120F">
        <w:rPr>
          <w:sz w:val="28"/>
          <w:szCs w:val="28"/>
        </w:rPr>
        <w:t xml:space="preserve">Участники </w:t>
      </w:r>
      <w:r w:rsidR="002024F8">
        <w:rPr>
          <w:sz w:val="28"/>
          <w:szCs w:val="28"/>
        </w:rPr>
        <w:t>ГИА-11</w:t>
      </w:r>
      <w:r w:rsidRPr="006D120F">
        <w:rPr>
          <w:sz w:val="28"/>
          <w:szCs w:val="28"/>
        </w:rPr>
        <w:t xml:space="preserve"> имеют право отозвать апелляцию о несогласии с выставленными баллами, подав соответствующее заявление в месте подачи апелляций о несогласии с выставленными баллами. </w:t>
      </w:r>
    </w:p>
    <w:p w:rsidR="007C7BF2" w:rsidRPr="006D120F" w:rsidRDefault="007C7BF2" w:rsidP="00BC7B77">
      <w:pPr>
        <w:ind w:firstLine="709"/>
        <w:jc w:val="both"/>
        <w:rPr>
          <w:sz w:val="28"/>
          <w:szCs w:val="28"/>
        </w:rPr>
      </w:pPr>
      <w:r w:rsidRPr="006D120F">
        <w:rPr>
          <w:sz w:val="28"/>
          <w:szCs w:val="28"/>
        </w:rPr>
        <w:t xml:space="preserve">Дата и время, до которых можно отозвать апелляцию о несогласии с выставленными баллами по конкретному учебному предмету, устанавливаются приказом </w:t>
      </w:r>
      <w:r w:rsidRPr="006D120F">
        <w:rPr>
          <w:color w:val="000000"/>
          <w:sz w:val="28"/>
          <w:szCs w:val="28"/>
        </w:rPr>
        <w:t xml:space="preserve">министерства </w:t>
      </w:r>
      <w:r w:rsidR="001C1A26" w:rsidRPr="006D120F">
        <w:rPr>
          <w:color w:val="000000"/>
          <w:sz w:val="28"/>
          <w:szCs w:val="28"/>
        </w:rPr>
        <w:t xml:space="preserve">образования </w:t>
      </w:r>
      <w:r w:rsidRPr="006D120F">
        <w:rPr>
          <w:color w:val="000000"/>
          <w:sz w:val="28"/>
          <w:szCs w:val="28"/>
        </w:rPr>
        <w:t>Рязанской области</w:t>
      </w:r>
      <w:r w:rsidRPr="006D120F">
        <w:rPr>
          <w:sz w:val="28"/>
          <w:szCs w:val="28"/>
        </w:rPr>
        <w:t xml:space="preserve">. Образец заявления на отзыв апелляции о несогласии с выставленными баллами размещен на сайте ОГБУ ДПО «РИРО» (раздел – Государственная итоговая аттестация – Материалы </w:t>
      </w:r>
      <w:r w:rsidR="002024F8">
        <w:rPr>
          <w:sz w:val="28"/>
          <w:szCs w:val="28"/>
        </w:rPr>
        <w:t>ГИА-11</w:t>
      </w:r>
      <w:r w:rsidRPr="006D120F">
        <w:rPr>
          <w:sz w:val="28"/>
          <w:szCs w:val="28"/>
        </w:rPr>
        <w:t>).</w:t>
      </w:r>
    </w:p>
    <w:p w:rsidR="00F83AA9" w:rsidRDefault="00F83AA9" w:rsidP="00F83AA9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20FB8">
        <w:rPr>
          <w:rFonts w:ascii="Times New Roman" w:hAnsi="Times New Roman" w:cs="Times New Roman"/>
          <w:sz w:val="28"/>
          <w:szCs w:val="28"/>
        </w:rPr>
        <w:t xml:space="preserve">Апелляционная </w:t>
      </w:r>
      <w:r w:rsidR="00F32D96" w:rsidRPr="002951CF">
        <w:rPr>
          <w:rFonts w:ascii="Times New Roman" w:hAnsi="Times New Roman" w:cs="Times New Roman"/>
          <w:sz w:val="28"/>
          <w:szCs w:val="28"/>
        </w:rPr>
        <w:t>комиссия</w:t>
      </w:r>
      <w:r w:rsidRPr="002951CF">
        <w:rPr>
          <w:rFonts w:ascii="Times New Roman" w:hAnsi="Times New Roman" w:cs="Times New Roman"/>
          <w:sz w:val="28"/>
          <w:szCs w:val="28"/>
        </w:rPr>
        <w:t xml:space="preserve"> (АК)</w:t>
      </w:r>
      <w:r w:rsidR="00F32D96" w:rsidRPr="006D120F">
        <w:rPr>
          <w:rFonts w:ascii="Times New Roman" w:hAnsi="Times New Roman" w:cs="Times New Roman"/>
          <w:sz w:val="28"/>
          <w:szCs w:val="28"/>
        </w:rPr>
        <w:t xml:space="preserve"> не рассматривает апелляции по вопросам содержания и структуры заданий по учебным предметам, а также по вопросам, связанным с нарушением обучающимся, выпускником прошлых лет установленных требований и неправильным оформлением экзаменационной работы.</w:t>
      </w:r>
      <w:r w:rsidRPr="00F83AA9">
        <w:t xml:space="preserve"> </w:t>
      </w:r>
    </w:p>
    <w:p w:rsidR="00F83AA9" w:rsidRPr="00397F10" w:rsidRDefault="00F83AA9" w:rsidP="00F83A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7F10">
        <w:rPr>
          <w:rFonts w:ascii="Times New Roman" w:hAnsi="Times New Roman" w:cs="Times New Roman"/>
          <w:sz w:val="28"/>
          <w:szCs w:val="28"/>
        </w:rPr>
        <w:t xml:space="preserve"> При рассмотрении апелляции до заседания АК </w:t>
      </w:r>
      <w:r w:rsidRPr="00397F10">
        <w:rPr>
          <w:rFonts w:ascii="Times New Roman" w:hAnsi="Times New Roman" w:cs="Times New Roman"/>
          <w:sz w:val="28"/>
          <w:szCs w:val="28"/>
        </w:rPr>
        <w:tab/>
        <w:t xml:space="preserve">председатель предметной (ПК) организует работу экспертов ПК по установлению правильности оценивания выполнения заданий с развернутым ответом и (или) о необходимости изменения баллов за выполнение задания (-ий) с </w:t>
      </w:r>
      <w:r w:rsidR="002951CF" w:rsidRPr="00397F10">
        <w:rPr>
          <w:rFonts w:ascii="Times New Roman" w:hAnsi="Times New Roman" w:cs="Times New Roman"/>
          <w:sz w:val="28"/>
          <w:szCs w:val="28"/>
        </w:rPr>
        <w:t xml:space="preserve">развернутым ответом. С этой целью </w:t>
      </w:r>
      <w:r w:rsidRPr="00397F10">
        <w:rPr>
          <w:rFonts w:ascii="Times New Roman" w:hAnsi="Times New Roman" w:cs="Times New Roman"/>
          <w:sz w:val="28"/>
          <w:szCs w:val="28"/>
        </w:rPr>
        <w:t>привлекается эксперт (член ПК) по соответствующему учебному предмету, которому в текущем году присвоен статус «ведущий эксперт»» или «старший эксперт», имеющий опыт первой-второй и третьей проверки в текущем году, но не являющийся экспертом, проверявшим экзаменационную работу апеллянта ранее. К работе АК в качестве эксперта может быть привлечен председатель ПК (заместитель председателя ПК) при условии, что он не является одним из экспертов, проверявшим развернутые ответы апеллянта ранее.</w:t>
      </w:r>
    </w:p>
    <w:p w:rsidR="00211209" w:rsidRPr="00211209" w:rsidRDefault="007C7BF2" w:rsidP="00211209">
      <w:pPr>
        <w:ind w:firstLine="709"/>
        <w:jc w:val="both"/>
        <w:rPr>
          <w:sz w:val="28"/>
          <w:szCs w:val="28"/>
        </w:rPr>
      </w:pPr>
      <w:r w:rsidRPr="00397F10">
        <w:rPr>
          <w:sz w:val="28"/>
          <w:szCs w:val="28"/>
        </w:rPr>
        <w:t xml:space="preserve">Рассмотрение апелляций </w:t>
      </w:r>
      <w:r w:rsidR="00B813B7" w:rsidRPr="00397F10">
        <w:rPr>
          <w:sz w:val="28"/>
          <w:szCs w:val="28"/>
        </w:rPr>
        <w:t>в 202</w:t>
      </w:r>
      <w:r w:rsidR="00AE29E7" w:rsidRPr="00397F10">
        <w:rPr>
          <w:sz w:val="28"/>
          <w:szCs w:val="28"/>
        </w:rPr>
        <w:t>5</w:t>
      </w:r>
      <w:r w:rsidRPr="00397F10">
        <w:rPr>
          <w:sz w:val="28"/>
          <w:szCs w:val="28"/>
        </w:rPr>
        <w:t xml:space="preserve"> году прово</w:t>
      </w:r>
      <w:r w:rsidR="00B813B7" w:rsidRPr="00397F10">
        <w:rPr>
          <w:sz w:val="28"/>
          <w:szCs w:val="28"/>
        </w:rPr>
        <w:t xml:space="preserve">дится в дистанционном формате с </w:t>
      </w:r>
      <w:r w:rsidRPr="00397F10">
        <w:rPr>
          <w:sz w:val="28"/>
          <w:szCs w:val="28"/>
        </w:rPr>
        <w:t>использованием видеоконференцсвязи (</w:t>
      </w:r>
      <w:r w:rsidR="00AE29E7" w:rsidRPr="00397F10">
        <w:rPr>
          <w:sz w:val="28"/>
          <w:szCs w:val="28"/>
          <w:lang w:val="en-US"/>
        </w:rPr>
        <w:t>Mirapolis</w:t>
      </w:r>
      <w:r w:rsidR="00E93D7F" w:rsidRPr="00397F10">
        <w:rPr>
          <w:sz w:val="28"/>
          <w:szCs w:val="28"/>
        </w:rPr>
        <w:t xml:space="preserve">), </w:t>
      </w:r>
      <w:r w:rsidR="00E93D7F" w:rsidRPr="00397F10">
        <w:rPr>
          <w:sz w:val="28"/>
          <w:szCs w:val="28"/>
          <w:u w:val="single"/>
        </w:rPr>
        <w:t xml:space="preserve">кроме </w:t>
      </w:r>
      <w:r w:rsidR="002024F8" w:rsidRPr="00397F10">
        <w:rPr>
          <w:sz w:val="28"/>
          <w:szCs w:val="28"/>
          <w:u w:val="single"/>
        </w:rPr>
        <w:t>ГИА-11</w:t>
      </w:r>
      <w:r w:rsidR="00E93D7F" w:rsidRPr="00397F10">
        <w:rPr>
          <w:sz w:val="28"/>
          <w:szCs w:val="28"/>
          <w:u w:val="single"/>
        </w:rPr>
        <w:t xml:space="preserve"> по иностранным языкам</w:t>
      </w:r>
      <w:r w:rsidR="00EC707F" w:rsidRPr="00397F10">
        <w:rPr>
          <w:sz w:val="28"/>
          <w:szCs w:val="28"/>
        </w:rPr>
        <w:t>, информатике.</w:t>
      </w:r>
      <w:r w:rsidR="00005486" w:rsidRPr="00397F10">
        <w:rPr>
          <w:sz w:val="28"/>
          <w:szCs w:val="28"/>
        </w:rPr>
        <w:t xml:space="preserve"> </w:t>
      </w:r>
      <w:r w:rsidR="00211209" w:rsidRPr="00397F10">
        <w:rPr>
          <w:sz w:val="28"/>
          <w:szCs w:val="28"/>
        </w:rPr>
        <w:t>В о</w:t>
      </w:r>
      <w:r w:rsidR="00211209" w:rsidRPr="00520FB8">
        <w:rPr>
          <w:sz w:val="28"/>
          <w:szCs w:val="28"/>
        </w:rPr>
        <w:t xml:space="preserve">тдельных случаях по решению председателя апелляционной комиссии рассмотрение апелляций может проводится в очном формате. </w:t>
      </w:r>
    </w:p>
    <w:p w:rsidR="007C7BF2" w:rsidRPr="006D120F" w:rsidRDefault="007C7BF2" w:rsidP="00BC7B77">
      <w:pPr>
        <w:ind w:firstLine="709"/>
        <w:jc w:val="both"/>
        <w:rPr>
          <w:sz w:val="28"/>
          <w:szCs w:val="28"/>
        </w:rPr>
      </w:pPr>
      <w:r w:rsidRPr="006D120F">
        <w:rPr>
          <w:sz w:val="28"/>
          <w:szCs w:val="28"/>
        </w:rPr>
        <w:t xml:space="preserve">Для проведения апелляции в дистанционном формате членам </w:t>
      </w:r>
      <w:r w:rsidR="00520FB8">
        <w:rPr>
          <w:sz w:val="28"/>
          <w:szCs w:val="28"/>
        </w:rPr>
        <w:t>апелляционной</w:t>
      </w:r>
      <w:r w:rsidR="00520FB8" w:rsidRPr="006D120F">
        <w:rPr>
          <w:sz w:val="28"/>
          <w:szCs w:val="28"/>
        </w:rPr>
        <w:t xml:space="preserve"> </w:t>
      </w:r>
      <w:r w:rsidRPr="006D120F">
        <w:rPr>
          <w:sz w:val="28"/>
          <w:szCs w:val="28"/>
        </w:rPr>
        <w:t>и предметной комиссий, привлеченным к рассмотрению апелляции, РИРО предоставляется рабочее место, оборудованное выходом в сеть Интернет, видеокамерой, микрофоном, колонками, документ-камерой. Апеллянт подключается к ВКС в</w:t>
      </w:r>
      <w:r w:rsidR="00B813B7">
        <w:rPr>
          <w:sz w:val="28"/>
          <w:szCs w:val="28"/>
        </w:rPr>
        <w:t xml:space="preserve"> кустовом пункте дистанционного проведения апелляций</w:t>
      </w:r>
      <w:r w:rsidRPr="006D120F">
        <w:rPr>
          <w:sz w:val="28"/>
          <w:szCs w:val="28"/>
        </w:rPr>
        <w:t xml:space="preserve">, определенном </w:t>
      </w:r>
      <w:r w:rsidR="00B813B7">
        <w:rPr>
          <w:sz w:val="28"/>
          <w:szCs w:val="28"/>
        </w:rPr>
        <w:t>министерством образования Рязанской области</w:t>
      </w:r>
      <w:r w:rsidRPr="006D120F">
        <w:rPr>
          <w:sz w:val="28"/>
          <w:szCs w:val="28"/>
        </w:rPr>
        <w:t xml:space="preserve">, используя компьютер с видеокамерой, микрофоном и колонками. В помещениях, где работает </w:t>
      </w:r>
      <w:r w:rsidR="00C8370F">
        <w:rPr>
          <w:sz w:val="28"/>
          <w:szCs w:val="28"/>
        </w:rPr>
        <w:t>апелляционной</w:t>
      </w:r>
      <w:r w:rsidR="00C8370F" w:rsidRPr="00C8370F">
        <w:rPr>
          <w:sz w:val="28"/>
          <w:szCs w:val="28"/>
        </w:rPr>
        <w:t xml:space="preserve"> </w:t>
      </w:r>
      <w:r w:rsidRPr="00C8370F">
        <w:rPr>
          <w:sz w:val="28"/>
          <w:szCs w:val="28"/>
        </w:rPr>
        <w:t>комиссия</w:t>
      </w:r>
      <w:r w:rsidRPr="006D120F">
        <w:rPr>
          <w:sz w:val="28"/>
          <w:szCs w:val="28"/>
        </w:rPr>
        <w:t xml:space="preserve"> и где находится апеллянт, ведется непрерывная видеозапись. </w:t>
      </w:r>
    </w:p>
    <w:p w:rsidR="007C7BF2" w:rsidRPr="006D120F" w:rsidRDefault="00834C53" w:rsidP="00BC7B77">
      <w:pPr>
        <w:ind w:firstLine="709"/>
        <w:jc w:val="both"/>
        <w:rPr>
          <w:sz w:val="28"/>
          <w:szCs w:val="28"/>
        </w:rPr>
      </w:pPr>
      <w:r w:rsidRPr="006D120F">
        <w:rPr>
          <w:sz w:val="28"/>
          <w:szCs w:val="28"/>
        </w:rPr>
        <w:t>П</w:t>
      </w:r>
      <w:r w:rsidR="007C7BF2" w:rsidRPr="006D120F">
        <w:rPr>
          <w:sz w:val="28"/>
          <w:szCs w:val="28"/>
        </w:rPr>
        <w:t xml:space="preserve">ри рассмотрении апелляции могут присутствовать апеллянт и (или) его родители (законные представители) или уполномоченное апеллянтом или его родителями (законными представителями) лицо. Данные лица могут присутствовать при рассмотрении апелляции только при наличии у них паспортов и других </w:t>
      </w:r>
      <w:r w:rsidR="007C7BF2" w:rsidRPr="006D120F">
        <w:rPr>
          <w:sz w:val="28"/>
          <w:szCs w:val="28"/>
        </w:rPr>
        <w:lastRenderedPageBreak/>
        <w:t>документов, подтверждающих право присутствовать на рассмотрении апелляции. У уполномоченного апеллянтом или его родителями (законными представителями) лица помимо паспорта должна быть нотар</w:t>
      </w:r>
      <w:r w:rsidRPr="006D120F">
        <w:rPr>
          <w:sz w:val="28"/>
          <w:szCs w:val="28"/>
        </w:rPr>
        <w:t>иально заверенная доверенность.</w:t>
      </w:r>
    </w:p>
    <w:p w:rsidR="007C7BF2" w:rsidRPr="006D120F" w:rsidRDefault="007C7BF2" w:rsidP="00BC7B77">
      <w:pPr>
        <w:ind w:firstLine="709"/>
        <w:jc w:val="both"/>
        <w:rPr>
          <w:sz w:val="28"/>
          <w:szCs w:val="28"/>
        </w:rPr>
      </w:pPr>
      <w:r w:rsidRPr="006D120F">
        <w:rPr>
          <w:sz w:val="28"/>
          <w:szCs w:val="28"/>
        </w:rPr>
        <w:t xml:space="preserve">Подключение по </w:t>
      </w:r>
      <w:r w:rsidRPr="00AE29E7">
        <w:rPr>
          <w:sz w:val="28"/>
          <w:szCs w:val="28"/>
        </w:rPr>
        <w:t>ВКС (</w:t>
      </w:r>
      <w:r w:rsidR="00AE29E7" w:rsidRPr="00AE29E7">
        <w:rPr>
          <w:sz w:val="28"/>
          <w:szCs w:val="28"/>
          <w:lang w:val="en-US"/>
        </w:rPr>
        <w:t>Mirapolis</w:t>
      </w:r>
      <w:r w:rsidRPr="00AE29E7">
        <w:rPr>
          <w:sz w:val="28"/>
          <w:szCs w:val="28"/>
        </w:rPr>
        <w:t>)</w:t>
      </w:r>
      <w:r w:rsidR="00913B0C">
        <w:rPr>
          <w:sz w:val="28"/>
          <w:szCs w:val="28"/>
        </w:rPr>
        <w:t xml:space="preserve"> для апеллянтов и (или) их </w:t>
      </w:r>
      <w:r w:rsidRPr="006D120F">
        <w:rPr>
          <w:sz w:val="28"/>
          <w:szCs w:val="28"/>
        </w:rPr>
        <w:t>родителей (законных представителей) или уполномоченных апеллянтом или его родителями (законными пр</w:t>
      </w:r>
      <w:r w:rsidR="006D120F">
        <w:rPr>
          <w:sz w:val="28"/>
          <w:szCs w:val="28"/>
        </w:rPr>
        <w:t xml:space="preserve">едставителями) лиц (в случае их </w:t>
      </w:r>
      <w:r w:rsidRPr="006D120F">
        <w:rPr>
          <w:sz w:val="28"/>
          <w:szCs w:val="28"/>
        </w:rPr>
        <w:t>присутствия при рассмотр</w:t>
      </w:r>
      <w:r w:rsidR="00913B0C">
        <w:rPr>
          <w:sz w:val="28"/>
          <w:szCs w:val="28"/>
        </w:rPr>
        <w:t xml:space="preserve">ении апелляции) осуществляют по </w:t>
      </w:r>
      <w:r w:rsidRPr="006D120F">
        <w:rPr>
          <w:sz w:val="28"/>
          <w:szCs w:val="28"/>
        </w:rPr>
        <w:t xml:space="preserve">графику, сформированному ответственным секретарем </w:t>
      </w:r>
      <w:r w:rsidR="00C8370F">
        <w:rPr>
          <w:sz w:val="28"/>
          <w:szCs w:val="28"/>
        </w:rPr>
        <w:t>апелляционной</w:t>
      </w:r>
      <w:r w:rsidR="00C8370F" w:rsidRPr="00C8370F">
        <w:rPr>
          <w:sz w:val="28"/>
          <w:szCs w:val="28"/>
        </w:rPr>
        <w:t xml:space="preserve"> </w:t>
      </w:r>
      <w:r w:rsidRPr="00C8370F">
        <w:rPr>
          <w:sz w:val="28"/>
          <w:szCs w:val="28"/>
        </w:rPr>
        <w:t>комиссии</w:t>
      </w:r>
      <w:r w:rsidRPr="006D120F">
        <w:rPr>
          <w:sz w:val="28"/>
          <w:szCs w:val="28"/>
        </w:rPr>
        <w:t xml:space="preserve"> Рязанской области.</w:t>
      </w:r>
    </w:p>
    <w:p w:rsidR="007C7BF2" w:rsidRPr="006D120F" w:rsidRDefault="007C7BF2" w:rsidP="00BC7B77">
      <w:pPr>
        <w:ind w:firstLine="709"/>
        <w:jc w:val="both"/>
        <w:rPr>
          <w:sz w:val="28"/>
          <w:szCs w:val="28"/>
        </w:rPr>
      </w:pPr>
      <w:r w:rsidRPr="006D120F">
        <w:rPr>
          <w:sz w:val="28"/>
          <w:szCs w:val="28"/>
        </w:rPr>
        <w:t>Во время рассмотрения апелляции апеллянту и (или) его родителям (законным представителям) или уполномоченному апеллянтом или его родителями (законными представителями) лицу запрещено использовать сотовые т</w:t>
      </w:r>
      <w:r w:rsidR="00E93D7F">
        <w:rPr>
          <w:sz w:val="28"/>
          <w:szCs w:val="28"/>
        </w:rPr>
        <w:t>елефоны, средства видео и аудио</w:t>
      </w:r>
      <w:r w:rsidRPr="006D120F">
        <w:rPr>
          <w:sz w:val="28"/>
          <w:szCs w:val="28"/>
        </w:rPr>
        <w:t>записи.</w:t>
      </w:r>
    </w:p>
    <w:p w:rsidR="00F05977" w:rsidRDefault="007C7BF2" w:rsidP="00F05977">
      <w:pPr>
        <w:ind w:firstLine="709"/>
        <w:jc w:val="both"/>
        <w:rPr>
          <w:sz w:val="28"/>
          <w:szCs w:val="28"/>
        </w:rPr>
      </w:pPr>
      <w:r w:rsidRPr="006D120F">
        <w:rPr>
          <w:sz w:val="28"/>
          <w:szCs w:val="28"/>
        </w:rPr>
        <w:t xml:space="preserve">До рассмотрения апелляции участник экзамена должен ознакомиться с бланками своей экзаменационной работы, размещенными на портале </w:t>
      </w:r>
      <w:hyperlink r:id="rId8" w:history="1">
        <w:r w:rsidR="00F05977" w:rsidRPr="003734ED">
          <w:rPr>
            <w:rStyle w:val="a3"/>
            <w:sz w:val="28"/>
            <w:szCs w:val="28"/>
          </w:rPr>
          <w:t>https://checkege.rustest.ru/</w:t>
        </w:r>
      </w:hyperlink>
      <w:r w:rsidRPr="006D120F">
        <w:rPr>
          <w:sz w:val="28"/>
          <w:szCs w:val="28"/>
        </w:rPr>
        <w:t>.</w:t>
      </w:r>
    </w:p>
    <w:p w:rsidR="00F05977" w:rsidRPr="00397F10" w:rsidRDefault="007C7BF2" w:rsidP="00F05977">
      <w:pPr>
        <w:ind w:firstLine="709"/>
        <w:jc w:val="both"/>
        <w:rPr>
          <w:sz w:val="28"/>
          <w:szCs w:val="28"/>
        </w:rPr>
      </w:pPr>
      <w:r w:rsidRPr="00397F10">
        <w:rPr>
          <w:sz w:val="28"/>
          <w:szCs w:val="28"/>
        </w:rPr>
        <w:t xml:space="preserve"> </w:t>
      </w:r>
      <w:r w:rsidR="00F05977" w:rsidRPr="00397F10">
        <w:rPr>
          <w:sz w:val="28"/>
          <w:szCs w:val="28"/>
        </w:rPr>
        <w:t>Апелляционная комиссия не вправе применять изменения к ответам на задания с кратким ответом в случае, когда при записи ответа апеллянт применял форму записи (в том числе символы), противоречащую указанию к заданию КИМ, а также Правилам заполнения бланков ГИА-11.</w:t>
      </w:r>
    </w:p>
    <w:p w:rsidR="007C7BF2" w:rsidRPr="006D120F" w:rsidRDefault="008377D0" w:rsidP="00BC7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Апеллянту и (или) его </w:t>
      </w:r>
      <w:r w:rsidR="007C7BF2" w:rsidRPr="006D120F">
        <w:rPr>
          <w:sz w:val="28"/>
          <w:szCs w:val="28"/>
        </w:rPr>
        <w:t>родителям (законным представителям) или уполномоченному апеллянтом или его родителями (законными представителями) лицу предъявляются материалы апелляционного комплекта документов, после чего апеллянт и</w:t>
      </w:r>
      <w:r>
        <w:rPr>
          <w:sz w:val="28"/>
          <w:szCs w:val="28"/>
        </w:rPr>
        <w:t xml:space="preserve">ли в отсутствие апеллянта его </w:t>
      </w:r>
      <w:r w:rsidR="007C7BF2" w:rsidRPr="006D120F">
        <w:rPr>
          <w:sz w:val="28"/>
          <w:szCs w:val="28"/>
        </w:rPr>
        <w:t>родители (законные представители) или уполномоченное апеллянтом или его родителями (законными представителями) лицо громко в микрофон подтверждают, что им были предъявлены изо</w:t>
      </w:r>
      <w:r>
        <w:rPr>
          <w:sz w:val="28"/>
          <w:szCs w:val="28"/>
        </w:rPr>
        <w:t xml:space="preserve">бражения выполненной апеллянтом </w:t>
      </w:r>
      <w:r w:rsidR="007C7BF2" w:rsidRPr="006D120F">
        <w:rPr>
          <w:sz w:val="28"/>
          <w:szCs w:val="28"/>
        </w:rPr>
        <w:t>экзаменационной раб</w:t>
      </w:r>
      <w:r>
        <w:rPr>
          <w:sz w:val="28"/>
          <w:szCs w:val="28"/>
        </w:rPr>
        <w:t xml:space="preserve">оты (заполнявшихся апеллянтом </w:t>
      </w:r>
      <w:r w:rsidR="007C7BF2" w:rsidRPr="006D120F">
        <w:rPr>
          <w:sz w:val="28"/>
          <w:szCs w:val="28"/>
        </w:rPr>
        <w:t xml:space="preserve">бланков </w:t>
      </w:r>
      <w:r w:rsidR="002024F8">
        <w:rPr>
          <w:sz w:val="28"/>
          <w:szCs w:val="28"/>
        </w:rPr>
        <w:t>ГИА-11</w:t>
      </w:r>
      <w:r>
        <w:rPr>
          <w:sz w:val="28"/>
          <w:szCs w:val="28"/>
        </w:rPr>
        <w:t xml:space="preserve">), файлы с </w:t>
      </w:r>
      <w:r w:rsidR="007C7BF2" w:rsidRPr="006D120F">
        <w:rPr>
          <w:sz w:val="28"/>
          <w:szCs w:val="28"/>
        </w:rPr>
        <w:t xml:space="preserve">цифровой аудиозаписью его устных ответов. Факт подтверждения фиксируется членами </w:t>
      </w:r>
      <w:r w:rsidR="00C8370F">
        <w:rPr>
          <w:sz w:val="28"/>
          <w:szCs w:val="28"/>
        </w:rPr>
        <w:t>апелляционной</w:t>
      </w:r>
      <w:r w:rsidR="00C8370F" w:rsidRPr="00C8370F">
        <w:rPr>
          <w:sz w:val="28"/>
          <w:szCs w:val="28"/>
        </w:rPr>
        <w:t xml:space="preserve"> </w:t>
      </w:r>
      <w:r w:rsidR="007C7BF2" w:rsidRPr="00C8370F">
        <w:rPr>
          <w:sz w:val="28"/>
          <w:szCs w:val="28"/>
        </w:rPr>
        <w:t>комиссии</w:t>
      </w:r>
      <w:r w:rsidR="007C7BF2" w:rsidRPr="006D120F">
        <w:rPr>
          <w:sz w:val="28"/>
          <w:szCs w:val="28"/>
        </w:rPr>
        <w:t xml:space="preserve"> в акте.</w:t>
      </w:r>
    </w:p>
    <w:p w:rsidR="00F05977" w:rsidRDefault="00F05977" w:rsidP="00F05977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        </w:t>
      </w:r>
      <w:r w:rsidR="007C7BF2" w:rsidRPr="006D120F">
        <w:rPr>
          <w:sz w:val="28"/>
          <w:szCs w:val="28"/>
        </w:rPr>
        <w:t>А</w:t>
      </w:r>
      <w:r w:rsidR="008377D0">
        <w:rPr>
          <w:sz w:val="28"/>
          <w:szCs w:val="28"/>
        </w:rPr>
        <w:t xml:space="preserve">пеллянт должен удостовериться в </w:t>
      </w:r>
      <w:r w:rsidR="007C7BF2" w:rsidRPr="006D120F">
        <w:rPr>
          <w:sz w:val="28"/>
          <w:szCs w:val="28"/>
        </w:rPr>
        <w:t xml:space="preserve">правильности распознавания информации его бланков </w:t>
      </w:r>
      <w:r w:rsidR="002024F8">
        <w:rPr>
          <w:sz w:val="28"/>
          <w:szCs w:val="28"/>
        </w:rPr>
        <w:t>ГИА-11</w:t>
      </w:r>
      <w:r w:rsidR="00A17716">
        <w:rPr>
          <w:sz w:val="28"/>
          <w:szCs w:val="28"/>
        </w:rPr>
        <w:t xml:space="preserve"> </w:t>
      </w:r>
      <w:r w:rsidR="008377D0">
        <w:rPr>
          <w:sz w:val="28"/>
          <w:szCs w:val="28"/>
        </w:rPr>
        <w:t xml:space="preserve">и </w:t>
      </w:r>
      <w:r w:rsidR="007C7BF2" w:rsidRPr="006D120F">
        <w:rPr>
          <w:sz w:val="28"/>
          <w:szCs w:val="28"/>
        </w:rPr>
        <w:t>в том, что его экз</w:t>
      </w:r>
      <w:r w:rsidR="008377D0">
        <w:rPr>
          <w:sz w:val="28"/>
          <w:szCs w:val="28"/>
        </w:rPr>
        <w:t xml:space="preserve">аменационная работа проверена в соответствии с </w:t>
      </w:r>
      <w:r w:rsidR="007C7BF2" w:rsidRPr="006D120F">
        <w:rPr>
          <w:sz w:val="28"/>
          <w:szCs w:val="28"/>
        </w:rPr>
        <w:t>установленными требованиями. Для выявления наличия возможных технических ошибок в пр</w:t>
      </w:r>
      <w:r w:rsidR="008377D0">
        <w:rPr>
          <w:sz w:val="28"/>
          <w:szCs w:val="28"/>
        </w:rPr>
        <w:t xml:space="preserve">исутствии апеллянта и (или) его </w:t>
      </w:r>
      <w:r w:rsidR="007C7BF2" w:rsidRPr="006D120F">
        <w:rPr>
          <w:sz w:val="28"/>
          <w:szCs w:val="28"/>
        </w:rPr>
        <w:t>родителей (законных представителей) еще раз проводится проверка качества распознавания информации путем сверки информации с изображений бланков апеллянта и с листов распознавания. Под технической ошибкой понимаются ошибки при обра</w:t>
      </w:r>
      <w:r w:rsidR="008377D0">
        <w:rPr>
          <w:sz w:val="28"/>
          <w:szCs w:val="28"/>
        </w:rPr>
        <w:t xml:space="preserve">ботке экзаменационных бланков и </w:t>
      </w:r>
      <w:r w:rsidR="007C7BF2" w:rsidRPr="006D120F">
        <w:rPr>
          <w:sz w:val="28"/>
          <w:szCs w:val="28"/>
        </w:rPr>
        <w:t xml:space="preserve">(или) протоколов оценивания развёрнутых ответов – сканировании, распознавании текста, верификации. </w:t>
      </w:r>
    </w:p>
    <w:p w:rsidR="00F05977" w:rsidRPr="006D120F" w:rsidRDefault="00F05977" w:rsidP="00F05977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</w:t>
      </w:r>
      <w:r w:rsidRPr="00F05977">
        <w:rPr>
          <w:sz w:val="28"/>
          <w:szCs w:val="28"/>
          <w:lang w:bidi="ru-RU"/>
        </w:rPr>
        <w:t>Апеллянту предоставляется заключение эксперта ПК о правильности оценивания экзаменационной работы апеллянта или о необходимости изменения баллов за выполнение задания с развернутым и (или) устным ответом с обязательным указанием на конкретный критерий оценивания, которому соответствует выставляемый ими балл.</w:t>
      </w:r>
    </w:p>
    <w:p w:rsidR="00EC707F" w:rsidRPr="00397F10" w:rsidRDefault="00EC707F" w:rsidP="00EC707F">
      <w:pPr>
        <w:ind w:firstLine="709"/>
        <w:jc w:val="both"/>
        <w:rPr>
          <w:sz w:val="28"/>
          <w:szCs w:val="28"/>
        </w:rPr>
      </w:pPr>
      <w:r w:rsidRPr="00397F10">
        <w:rPr>
          <w:sz w:val="28"/>
          <w:szCs w:val="28"/>
        </w:rPr>
        <w:t xml:space="preserve">Для разъяснения вопросов, связанных с особенностями оценивания развернутых письменных и (или) устных ответов апеллянта, приглашается эксперт (член ПК), привлекавшийся к перепроверке развернутых письменных и (или) устных ответов данного апеллянта. </w:t>
      </w:r>
    </w:p>
    <w:p w:rsidR="00EC707F" w:rsidRPr="00397F10" w:rsidRDefault="00EC707F" w:rsidP="00EC707F">
      <w:pPr>
        <w:ind w:firstLine="709"/>
        <w:jc w:val="both"/>
        <w:rPr>
          <w:sz w:val="28"/>
          <w:szCs w:val="28"/>
        </w:rPr>
      </w:pPr>
      <w:r w:rsidRPr="00397F10">
        <w:rPr>
          <w:sz w:val="28"/>
          <w:szCs w:val="28"/>
        </w:rPr>
        <w:lastRenderedPageBreak/>
        <w:t>Время, рекомендуемое на рассмотрение одной апелляции (включая разъяснения по оцениванию развернутых ответов), не более 25 минут. Время, рекомендуемое на разъяснения по оцениванию развернутых письменных и (или) устных ответов одного апеллянта, не более 20 минут.</w:t>
      </w:r>
    </w:p>
    <w:p w:rsidR="00F66EF7" w:rsidRPr="00397F10" w:rsidRDefault="00EC707F" w:rsidP="00F66EF7">
      <w:pPr>
        <w:ind w:left="709"/>
        <w:jc w:val="both"/>
        <w:rPr>
          <w:sz w:val="28"/>
          <w:szCs w:val="28"/>
          <w:lang w:bidi="ru-RU"/>
        </w:rPr>
      </w:pPr>
      <w:r w:rsidRPr="00397F10">
        <w:rPr>
          <w:sz w:val="28"/>
          <w:szCs w:val="28"/>
        </w:rPr>
        <w:t>Рассмотрение апелляции проводится</w:t>
      </w:r>
      <w:r w:rsidR="00F05977" w:rsidRPr="00397F10">
        <w:rPr>
          <w:sz w:val="28"/>
          <w:szCs w:val="28"/>
        </w:rPr>
        <w:t xml:space="preserve"> в спокойной и доброжелательной </w:t>
      </w:r>
      <w:r w:rsidRPr="00397F10">
        <w:rPr>
          <w:sz w:val="28"/>
          <w:szCs w:val="28"/>
        </w:rPr>
        <w:t>обстановке.</w:t>
      </w:r>
      <w:r w:rsidR="00F66EF7" w:rsidRPr="00397F10">
        <w:rPr>
          <w:sz w:val="28"/>
          <w:szCs w:val="28"/>
          <w:lang w:bidi="ru-RU"/>
        </w:rPr>
        <w:t xml:space="preserve"> </w:t>
      </w:r>
    </w:p>
    <w:p w:rsidR="00F66EF7" w:rsidRPr="00397F10" w:rsidRDefault="00F66EF7" w:rsidP="00F66EF7">
      <w:pPr>
        <w:jc w:val="both"/>
        <w:rPr>
          <w:sz w:val="28"/>
          <w:szCs w:val="28"/>
          <w:lang w:bidi="ru-RU"/>
        </w:rPr>
      </w:pPr>
      <w:r w:rsidRPr="00397F10">
        <w:rPr>
          <w:sz w:val="28"/>
          <w:szCs w:val="28"/>
          <w:lang w:bidi="ru-RU"/>
        </w:rPr>
        <w:t xml:space="preserve">          По результатам рассмотрения апелляции АК принимает решение: 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:rsidR="00F66EF7" w:rsidRPr="00397F10" w:rsidRDefault="00F66EF7" w:rsidP="00F66EF7">
      <w:pPr>
        <w:ind w:firstLine="709"/>
        <w:jc w:val="both"/>
        <w:rPr>
          <w:sz w:val="28"/>
          <w:szCs w:val="28"/>
          <w:lang w:bidi="ru-RU"/>
        </w:rPr>
      </w:pPr>
      <w:r w:rsidRPr="00397F10">
        <w:rPr>
          <w:sz w:val="28"/>
          <w:szCs w:val="28"/>
          <w:lang w:bidi="ru-RU"/>
        </w:rPr>
        <w:t>об удовлетворении апелляции и перерасчете баллов (наличие технических ошибок и (или) ошибок оценивания экзаменационной работы).</w:t>
      </w:r>
    </w:p>
    <w:p w:rsidR="00F66EF7" w:rsidRPr="00397F10" w:rsidRDefault="00F66EF7" w:rsidP="00F66EF7">
      <w:pPr>
        <w:ind w:firstLine="709"/>
        <w:jc w:val="both"/>
        <w:rPr>
          <w:b/>
          <w:sz w:val="28"/>
          <w:szCs w:val="28"/>
          <w:u w:val="single"/>
          <w:lang w:bidi="ru-RU"/>
        </w:rPr>
      </w:pPr>
      <w:r w:rsidRPr="00397F10">
        <w:rPr>
          <w:b/>
          <w:sz w:val="28"/>
          <w:szCs w:val="28"/>
          <w:u w:val="single"/>
          <w:lang w:bidi="ru-RU"/>
        </w:rPr>
        <w:t>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F66EF7" w:rsidRPr="00397F10" w:rsidRDefault="00F66EF7" w:rsidP="00F66EF7">
      <w:pPr>
        <w:ind w:firstLine="709"/>
        <w:jc w:val="both"/>
        <w:rPr>
          <w:sz w:val="28"/>
          <w:szCs w:val="28"/>
          <w:lang w:bidi="ru-RU"/>
        </w:rPr>
      </w:pPr>
      <w:r w:rsidRPr="00397F10">
        <w:rPr>
          <w:sz w:val="28"/>
          <w:szCs w:val="28"/>
          <w:lang w:bidi="ru-RU"/>
        </w:rPr>
        <w:t>В отдельных случаях при удовлетворении апелляции вследствие выявления технических ошибок балл может остаться неизменным.</w:t>
      </w:r>
    </w:p>
    <w:p w:rsidR="00B457A8" w:rsidRPr="00397F10" w:rsidRDefault="002951CF" w:rsidP="00F66EF7">
      <w:pPr>
        <w:ind w:firstLine="709"/>
        <w:jc w:val="both"/>
        <w:rPr>
          <w:sz w:val="28"/>
          <w:szCs w:val="28"/>
          <w:lang w:bidi="ru-RU"/>
        </w:rPr>
      </w:pPr>
      <w:r w:rsidRPr="00397F10">
        <w:rPr>
          <w:sz w:val="28"/>
          <w:szCs w:val="28"/>
          <w:lang w:bidi="ru-RU"/>
        </w:rPr>
        <w:t>При принятии решения</w:t>
      </w:r>
      <w:r w:rsidR="00B457A8" w:rsidRPr="00397F10">
        <w:rPr>
          <w:sz w:val="28"/>
          <w:szCs w:val="28"/>
          <w:lang w:bidi="ru-RU"/>
        </w:rPr>
        <w:t xml:space="preserve"> об отклонении или удовлетворении апелляции АК устанавливает правильность оценивания развернутых ответов (в т.ч устных), данных апеллянтом во время экзаменов.</w:t>
      </w:r>
    </w:p>
    <w:p w:rsidR="007C7BF2" w:rsidRPr="006D120F" w:rsidRDefault="00F66EF7" w:rsidP="00F66EF7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 w:rsidR="007C7BF2" w:rsidRPr="006D120F">
        <w:rPr>
          <w:sz w:val="28"/>
          <w:szCs w:val="28"/>
        </w:rPr>
        <w:t>Апеллянт</w:t>
      </w:r>
      <w:r w:rsidR="008377D0">
        <w:rPr>
          <w:sz w:val="28"/>
          <w:szCs w:val="28"/>
        </w:rPr>
        <w:t xml:space="preserve"> или в отсутствие апеллянта его </w:t>
      </w:r>
      <w:r w:rsidR="007C7BF2" w:rsidRPr="006D120F">
        <w:rPr>
          <w:sz w:val="28"/>
          <w:szCs w:val="28"/>
        </w:rPr>
        <w:t xml:space="preserve">родители (законные представители) или уполномоченное апеллянтом или его родителями (законными представителями) лицо громко в микрофон подтверждают, что они были ознакомлены с решением </w:t>
      </w:r>
      <w:r w:rsidR="0019351F">
        <w:rPr>
          <w:sz w:val="28"/>
          <w:szCs w:val="28"/>
        </w:rPr>
        <w:t>апелляционной</w:t>
      </w:r>
      <w:r w:rsidR="007C7BF2" w:rsidRPr="0019351F">
        <w:rPr>
          <w:sz w:val="28"/>
          <w:szCs w:val="28"/>
        </w:rPr>
        <w:t xml:space="preserve"> комиссии. Факт подтверждения фиксируется членами </w:t>
      </w:r>
      <w:r w:rsidR="0019351F">
        <w:rPr>
          <w:sz w:val="28"/>
          <w:szCs w:val="28"/>
        </w:rPr>
        <w:t>апелляционной</w:t>
      </w:r>
      <w:r w:rsidR="0019351F" w:rsidRPr="0019351F">
        <w:rPr>
          <w:sz w:val="28"/>
          <w:szCs w:val="28"/>
        </w:rPr>
        <w:t xml:space="preserve"> </w:t>
      </w:r>
      <w:r w:rsidR="007C7BF2" w:rsidRPr="0019351F">
        <w:rPr>
          <w:sz w:val="28"/>
          <w:szCs w:val="28"/>
        </w:rPr>
        <w:t>комиссии в акте.</w:t>
      </w:r>
    </w:p>
    <w:p w:rsidR="007C7BF2" w:rsidRPr="006D120F" w:rsidRDefault="007C7BF2" w:rsidP="00BC7B77">
      <w:pPr>
        <w:ind w:firstLine="709"/>
        <w:jc w:val="both"/>
        <w:rPr>
          <w:sz w:val="28"/>
          <w:szCs w:val="28"/>
        </w:rPr>
      </w:pPr>
      <w:r w:rsidRPr="006D120F">
        <w:rPr>
          <w:sz w:val="28"/>
          <w:szCs w:val="28"/>
        </w:rPr>
        <w:t xml:space="preserve">В случае принятия решения об удовлетворении апелляции </w:t>
      </w:r>
      <w:r w:rsidR="002951CF">
        <w:rPr>
          <w:sz w:val="28"/>
          <w:szCs w:val="28"/>
        </w:rPr>
        <w:t>АК</w:t>
      </w:r>
      <w:r w:rsidR="008377D0">
        <w:rPr>
          <w:sz w:val="28"/>
          <w:szCs w:val="28"/>
        </w:rPr>
        <w:t xml:space="preserve"> оформляет уведомление о </w:t>
      </w:r>
      <w:r w:rsidRPr="006D120F">
        <w:rPr>
          <w:sz w:val="28"/>
          <w:szCs w:val="28"/>
        </w:rPr>
        <w:t>результа</w:t>
      </w:r>
      <w:r w:rsidR="00BF6120" w:rsidRPr="006D120F">
        <w:rPr>
          <w:sz w:val="28"/>
          <w:szCs w:val="28"/>
        </w:rPr>
        <w:t xml:space="preserve">тах рассмотрения апелляции </w:t>
      </w:r>
      <w:r w:rsidR="008377D0">
        <w:rPr>
          <w:sz w:val="28"/>
          <w:szCs w:val="28"/>
        </w:rPr>
        <w:t xml:space="preserve">с </w:t>
      </w:r>
      <w:r w:rsidRPr="006D120F">
        <w:rPr>
          <w:sz w:val="28"/>
          <w:szCs w:val="28"/>
        </w:rPr>
        <w:t xml:space="preserve">указанием всех изменений, которые были приняты </w:t>
      </w:r>
      <w:r w:rsidR="001578F5">
        <w:rPr>
          <w:sz w:val="28"/>
          <w:szCs w:val="28"/>
        </w:rPr>
        <w:t>апелляционной</w:t>
      </w:r>
      <w:r w:rsidR="001578F5" w:rsidRPr="001578F5">
        <w:rPr>
          <w:sz w:val="28"/>
          <w:szCs w:val="28"/>
        </w:rPr>
        <w:t xml:space="preserve"> </w:t>
      </w:r>
      <w:r w:rsidRPr="001578F5">
        <w:rPr>
          <w:sz w:val="28"/>
          <w:szCs w:val="28"/>
        </w:rPr>
        <w:t>комиссией</w:t>
      </w:r>
      <w:r w:rsidR="008377D0">
        <w:rPr>
          <w:sz w:val="28"/>
          <w:szCs w:val="28"/>
        </w:rPr>
        <w:t xml:space="preserve"> по </w:t>
      </w:r>
      <w:r w:rsidRPr="006D120F">
        <w:rPr>
          <w:sz w:val="28"/>
          <w:szCs w:val="28"/>
        </w:rPr>
        <w:t>резул</w:t>
      </w:r>
      <w:r w:rsidR="008377D0">
        <w:rPr>
          <w:sz w:val="28"/>
          <w:szCs w:val="28"/>
        </w:rPr>
        <w:t xml:space="preserve">ьтатам рассмотрения апелляции и внесены в </w:t>
      </w:r>
      <w:r w:rsidRPr="006D120F">
        <w:rPr>
          <w:sz w:val="28"/>
          <w:szCs w:val="28"/>
        </w:rPr>
        <w:t>пр</w:t>
      </w:r>
      <w:r w:rsidR="008377D0">
        <w:rPr>
          <w:sz w:val="28"/>
          <w:szCs w:val="28"/>
        </w:rPr>
        <w:t xml:space="preserve">отокол рассмотрения апелляции и </w:t>
      </w:r>
      <w:r w:rsidRPr="006D120F">
        <w:rPr>
          <w:sz w:val="28"/>
          <w:szCs w:val="28"/>
        </w:rPr>
        <w:t>его приложения. Данное уведомление</w:t>
      </w:r>
      <w:r w:rsidR="008377D0">
        <w:rPr>
          <w:sz w:val="28"/>
          <w:szCs w:val="28"/>
        </w:rPr>
        <w:t xml:space="preserve"> выдается апеллянту и (или) его </w:t>
      </w:r>
      <w:r w:rsidRPr="006D120F">
        <w:rPr>
          <w:sz w:val="28"/>
          <w:szCs w:val="28"/>
        </w:rPr>
        <w:t xml:space="preserve">родителям (законным представителям) или уполномоченному апеллянтом или его родителями (законными представителями) лицу на следующий день после дня рассмотрения апелляции в месте работы </w:t>
      </w:r>
      <w:r w:rsidR="001578F5">
        <w:rPr>
          <w:sz w:val="28"/>
          <w:szCs w:val="28"/>
        </w:rPr>
        <w:t>апелляционной</w:t>
      </w:r>
      <w:r w:rsidR="001578F5" w:rsidRPr="001578F5">
        <w:rPr>
          <w:sz w:val="28"/>
          <w:szCs w:val="28"/>
        </w:rPr>
        <w:t xml:space="preserve"> </w:t>
      </w:r>
      <w:r w:rsidRPr="001578F5">
        <w:rPr>
          <w:sz w:val="28"/>
          <w:szCs w:val="28"/>
        </w:rPr>
        <w:t>комиссии</w:t>
      </w:r>
      <w:r w:rsidR="008377D0">
        <w:rPr>
          <w:sz w:val="28"/>
          <w:szCs w:val="28"/>
        </w:rPr>
        <w:t xml:space="preserve"> (ОГБУ ДПО «РИРО», г. </w:t>
      </w:r>
      <w:r w:rsidRPr="006D120F">
        <w:rPr>
          <w:sz w:val="28"/>
          <w:szCs w:val="28"/>
        </w:rPr>
        <w:t>Рязань, Урицкого</w:t>
      </w:r>
      <w:r w:rsidR="00E93D7F">
        <w:rPr>
          <w:sz w:val="28"/>
          <w:szCs w:val="28"/>
        </w:rPr>
        <w:t>,</w:t>
      </w:r>
      <w:r w:rsidRPr="006D120F">
        <w:rPr>
          <w:sz w:val="28"/>
          <w:szCs w:val="28"/>
        </w:rPr>
        <w:t xml:space="preserve"> 2а). </w:t>
      </w:r>
    </w:p>
    <w:p w:rsidR="007C7BF2" w:rsidRPr="00F83AA9" w:rsidRDefault="007C7BF2" w:rsidP="00BC7B77">
      <w:pPr>
        <w:ind w:firstLine="709"/>
        <w:jc w:val="both"/>
        <w:rPr>
          <w:b/>
          <w:sz w:val="28"/>
          <w:szCs w:val="28"/>
          <w:u w:val="single"/>
        </w:rPr>
      </w:pPr>
      <w:r w:rsidRPr="00F83AA9">
        <w:rPr>
          <w:b/>
          <w:sz w:val="28"/>
          <w:szCs w:val="28"/>
          <w:u w:val="single"/>
        </w:rPr>
        <w:t xml:space="preserve">Решения </w:t>
      </w:r>
      <w:r w:rsidR="000D2608" w:rsidRPr="00F83AA9">
        <w:rPr>
          <w:b/>
          <w:sz w:val="28"/>
          <w:szCs w:val="28"/>
          <w:u w:val="single"/>
        </w:rPr>
        <w:t>апелляционной</w:t>
      </w:r>
      <w:r w:rsidRPr="00F83AA9">
        <w:rPr>
          <w:b/>
          <w:sz w:val="28"/>
          <w:szCs w:val="28"/>
          <w:u w:val="single"/>
        </w:rPr>
        <w:t xml:space="preserve"> комиссии являются окончательными и пересмотру не подлежат.</w:t>
      </w:r>
    </w:p>
    <w:p w:rsidR="002D32C9" w:rsidRPr="00B457A8" w:rsidRDefault="002D32C9" w:rsidP="00BC7B77">
      <w:pPr>
        <w:ind w:firstLine="709"/>
        <w:jc w:val="both"/>
        <w:rPr>
          <w:sz w:val="28"/>
          <w:szCs w:val="28"/>
          <w:u w:val="single"/>
        </w:rPr>
      </w:pPr>
    </w:p>
    <w:p w:rsidR="002D32C9" w:rsidRDefault="002D32C9" w:rsidP="00BC7B77">
      <w:pPr>
        <w:ind w:firstLine="709"/>
        <w:jc w:val="both"/>
        <w:rPr>
          <w:sz w:val="28"/>
          <w:szCs w:val="28"/>
        </w:rPr>
      </w:pPr>
    </w:p>
    <w:sectPr w:rsidR="002D32C9" w:rsidSect="002925FB">
      <w:footnotePr>
        <w:numFmt w:val="chicago"/>
      </w:footnotePr>
      <w:pgSz w:w="11906" w:h="16838"/>
      <w:pgMar w:top="993" w:right="566" w:bottom="993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8FC" w:rsidRDefault="003748FC">
      <w:r>
        <w:separator/>
      </w:r>
    </w:p>
  </w:endnote>
  <w:endnote w:type="continuationSeparator" w:id="1">
    <w:p w:rsidR="003748FC" w:rsidRDefault="00374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8FC" w:rsidRDefault="003748FC">
      <w:r>
        <w:separator/>
      </w:r>
    </w:p>
  </w:footnote>
  <w:footnote w:type="continuationSeparator" w:id="1">
    <w:p w:rsidR="003748FC" w:rsidRDefault="003748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59B53F52"/>
    <w:multiLevelType w:val="multilevel"/>
    <w:tmpl w:val="CAAA7D8E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A67FA5"/>
    <w:multiLevelType w:val="multilevel"/>
    <w:tmpl w:val="70807C9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AE31D2B"/>
    <w:multiLevelType w:val="hybridMultilevel"/>
    <w:tmpl w:val="728AB8C0"/>
    <w:lvl w:ilvl="0" w:tplc="7F460C72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66175D"/>
    <w:rsid w:val="00000E67"/>
    <w:rsid w:val="000033B7"/>
    <w:rsid w:val="00005486"/>
    <w:rsid w:val="0001500F"/>
    <w:rsid w:val="00033CC7"/>
    <w:rsid w:val="0003494C"/>
    <w:rsid w:val="00035FB1"/>
    <w:rsid w:val="00036E50"/>
    <w:rsid w:val="00036FAD"/>
    <w:rsid w:val="000433B3"/>
    <w:rsid w:val="0004382A"/>
    <w:rsid w:val="00046687"/>
    <w:rsid w:val="000468C5"/>
    <w:rsid w:val="0004702D"/>
    <w:rsid w:val="0005424E"/>
    <w:rsid w:val="0005530C"/>
    <w:rsid w:val="00055D8B"/>
    <w:rsid w:val="0005792E"/>
    <w:rsid w:val="00063EAA"/>
    <w:rsid w:val="0006445C"/>
    <w:rsid w:val="000658C6"/>
    <w:rsid w:val="000667BC"/>
    <w:rsid w:val="00073801"/>
    <w:rsid w:val="0007468E"/>
    <w:rsid w:val="000777B8"/>
    <w:rsid w:val="00084E10"/>
    <w:rsid w:val="00092B86"/>
    <w:rsid w:val="0009499D"/>
    <w:rsid w:val="000A0CBD"/>
    <w:rsid w:val="000A1074"/>
    <w:rsid w:val="000A416D"/>
    <w:rsid w:val="000A7D57"/>
    <w:rsid w:val="000B4846"/>
    <w:rsid w:val="000B7290"/>
    <w:rsid w:val="000C3C56"/>
    <w:rsid w:val="000D001D"/>
    <w:rsid w:val="000D23E0"/>
    <w:rsid w:val="000D2608"/>
    <w:rsid w:val="000D33F9"/>
    <w:rsid w:val="000D47FE"/>
    <w:rsid w:val="000F342D"/>
    <w:rsid w:val="000F5449"/>
    <w:rsid w:val="00102397"/>
    <w:rsid w:val="00106B13"/>
    <w:rsid w:val="001138ED"/>
    <w:rsid w:val="00114DB3"/>
    <w:rsid w:val="00123F49"/>
    <w:rsid w:val="00124BEB"/>
    <w:rsid w:val="001252E7"/>
    <w:rsid w:val="00126747"/>
    <w:rsid w:val="00126D32"/>
    <w:rsid w:val="001514FF"/>
    <w:rsid w:val="00153F52"/>
    <w:rsid w:val="00156602"/>
    <w:rsid w:val="001578C3"/>
    <w:rsid w:val="001578F5"/>
    <w:rsid w:val="001661F0"/>
    <w:rsid w:val="00166E14"/>
    <w:rsid w:val="00170129"/>
    <w:rsid w:val="00171FFC"/>
    <w:rsid w:val="00172E75"/>
    <w:rsid w:val="00173282"/>
    <w:rsid w:val="00180E5F"/>
    <w:rsid w:val="0018278E"/>
    <w:rsid w:val="0018302D"/>
    <w:rsid w:val="0018584B"/>
    <w:rsid w:val="00190FCB"/>
    <w:rsid w:val="0019351F"/>
    <w:rsid w:val="00194D30"/>
    <w:rsid w:val="00197549"/>
    <w:rsid w:val="001A01BB"/>
    <w:rsid w:val="001A31DB"/>
    <w:rsid w:val="001A381F"/>
    <w:rsid w:val="001A659B"/>
    <w:rsid w:val="001A7F43"/>
    <w:rsid w:val="001B02A5"/>
    <w:rsid w:val="001B12EA"/>
    <w:rsid w:val="001B14F3"/>
    <w:rsid w:val="001B2BEB"/>
    <w:rsid w:val="001B5785"/>
    <w:rsid w:val="001C1A26"/>
    <w:rsid w:val="001C4695"/>
    <w:rsid w:val="001D08FD"/>
    <w:rsid w:val="001D0AC4"/>
    <w:rsid w:val="001D2726"/>
    <w:rsid w:val="001D39A6"/>
    <w:rsid w:val="001D444E"/>
    <w:rsid w:val="001D44DC"/>
    <w:rsid w:val="001D4946"/>
    <w:rsid w:val="001D75DD"/>
    <w:rsid w:val="001D7C03"/>
    <w:rsid w:val="001E2722"/>
    <w:rsid w:val="001F2557"/>
    <w:rsid w:val="001F46D7"/>
    <w:rsid w:val="002014C4"/>
    <w:rsid w:val="002024F8"/>
    <w:rsid w:val="00202ECC"/>
    <w:rsid w:val="00205650"/>
    <w:rsid w:val="00205C33"/>
    <w:rsid w:val="00211209"/>
    <w:rsid w:val="00211E6F"/>
    <w:rsid w:val="00223A08"/>
    <w:rsid w:val="00225C6E"/>
    <w:rsid w:val="00226192"/>
    <w:rsid w:val="002261BF"/>
    <w:rsid w:val="0023500F"/>
    <w:rsid w:val="0023590F"/>
    <w:rsid w:val="00236124"/>
    <w:rsid w:val="002444DF"/>
    <w:rsid w:val="00251520"/>
    <w:rsid w:val="00255221"/>
    <w:rsid w:val="00257C52"/>
    <w:rsid w:val="0026031E"/>
    <w:rsid w:val="00271013"/>
    <w:rsid w:val="00271328"/>
    <w:rsid w:val="00280885"/>
    <w:rsid w:val="0028249F"/>
    <w:rsid w:val="002833BF"/>
    <w:rsid w:val="002833E4"/>
    <w:rsid w:val="002856E2"/>
    <w:rsid w:val="002925FB"/>
    <w:rsid w:val="0029400B"/>
    <w:rsid w:val="002951CF"/>
    <w:rsid w:val="002A425A"/>
    <w:rsid w:val="002A5548"/>
    <w:rsid w:val="002C36A8"/>
    <w:rsid w:val="002C7F90"/>
    <w:rsid w:val="002D32C9"/>
    <w:rsid w:val="002D52C3"/>
    <w:rsid w:val="002D6EE2"/>
    <w:rsid w:val="002D7023"/>
    <w:rsid w:val="002E3BF1"/>
    <w:rsid w:val="002E4DFE"/>
    <w:rsid w:val="002F1C34"/>
    <w:rsid w:val="002F204E"/>
    <w:rsid w:val="002F5BBD"/>
    <w:rsid w:val="002F65C1"/>
    <w:rsid w:val="002F65D3"/>
    <w:rsid w:val="002F7339"/>
    <w:rsid w:val="003000CB"/>
    <w:rsid w:val="003006CA"/>
    <w:rsid w:val="0030072B"/>
    <w:rsid w:val="0030699E"/>
    <w:rsid w:val="00313E9D"/>
    <w:rsid w:val="00314521"/>
    <w:rsid w:val="003152E7"/>
    <w:rsid w:val="00324001"/>
    <w:rsid w:val="00324A8D"/>
    <w:rsid w:val="0032734C"/>
    <w:rsid w:val="0033016E"/>
    <w:rsid w:val="00335944"/>
    <w:rsid w:val="00341D51"/>
    <w:rsid w:val="00344589"/>
    <w:rsid w:val="0034556E"/>
    <w:rsid w:val="0034558C"/>
    <w:rsid w:val="00345EDC"/>
    <w:rsid w:val="00347885"/>
    <w:rsid w:val="00362451"/>
    <w:rsid w:val="003631A6"/>
    <w:rsid w:val="0036577D"/>
    <w:rsid w:val="00366D22"/>
    <w:rsid w:val="00370E28"/>
    <w:rsid w:val="003710CF"/>
    <w:rsid w:val="003728D1"/>
    <w:rsid w:val="003738AA"/>
    <w:rsid w:val="003748FC"/>
    <w:rsid w:val="00380FAA"/>
    <w:rsid w:val="003819A7"/>
    <w:rsid w:val="003838D3"/>
    <w:rsid w:val="00385B41"/>
    <w:rsid w:val="003918B8"/>
    <w:rsid w:val="0039370D"/>
    <w:rsid w:val="00397F10"/>
    <w:rsid w:val="003A48EB"/>
    <w:rsid w:val="003A5B6A"/>
    <w:rsid w:val="003A7688"/>
    <w:rsid w:val="003B186C"/>
    <w:rsid w:val="003B2BCB"/>
    <w:rsid w:val="003B5ADF"/>
    <w:rsid w:val="003C20B6"/>
    <w:rsid w:val="003C4D78"/>
    <w:rsid w:val="003C5DC7"/>
    <w:rsid w:val="003D095D"/>
    <w:rsid w:val="003D0B7F"/>
    <w:rsid w:val="003D5668"/>
    <w:rsid w:val="003D65A0"/>
    <w:rsid w:val="003E163D"/>
    <w:rsid w:val="003E5ADF"/>
    <w:rsid w:val="003F490A"/>
    <w:rsid w:val="003F6827"/>
    <w:rsid w:val="00402C81"/>
    <w:rsid w:val="004038A9"/>
    <w:rsid w:val="00404941"/>
    <w:rsid w:val="00412878"/>
    <w:rsid w:val="004175F5"/>
    <w:rsid w:val="00422CE2"/>
    <w:rsid w:val="004351CA"/>
    <w:rsid w:val="004370C8"/>
    <w:rsid w:val="00443F6C"/>
    <w:rsid w:val="004460E4"/>
    <w:rsid w:val="004476E6"/>
    <w:rsid w:val="00450ABB"/>
    <w:rsid w:val="00451ACB"/>
    <w:rsid w:val="00452B23"/>
    <w:rsid w:val="00453400"/>
    <w:rsid w:val="0045535D"/>
    <w:rsid w:val="00457996"/>
    <w:rsid w:val="00464BBD"/>
    <w:rsid w:val="00466C7B"/>
    <w:rsid w:val="00470229"/>
    <w:rsid w:val="00472C4D"/>
    <w:rsid w:val="00472EC3"/>
    <w:rsid w:val="00481B9F"/>
    <w:rsid w:val="004820D5"/>
    <w:rsid w:val="004852AF"/>
    <w:rsid w:val="00491FDA"/>
    <w:rsid w:val="0049396B"/>
    <w:rsid w:val="00494B69"/>
    <w:rsid w:val="004A0A81"/>
    <w:rsid w:val="004A4780"/>
    <w:rsid w:val="004B0AA9"/>
    <w:rsid w:val="004B2187"/>
    <w:rsid w:val="004B3749"/>
    <w:rsid w:val="004B5219"/>
    <w:rsid w:val="004B5AA7"/>
    <w:rsid w:val="004B5BAA"/>
    <w:rsid w:val="004B7013"/>
    <w:rsid w:val="004C066C"/>
    <w:rsid w:val="004C0BF0"/>
    <w:rsid w:val="004C2094"/>
    <w:rsid w:val="004C293E"/>
    <w:rsid w:val="004D29EA"/>
    <w:rsid w:val="004E1DB3"/>
    <w:rsid w:val="004E6CA1"/>
    <w:rsid w:val="004F2279"/>
    <w:rsid w:val="004F31EF"/>
    <w:rsid w:val="004F6BAA"/>
    <w:rsid w:val="00500441"/>
    <w:rsid w:val="0050117F"/>
    <w:rsid w:val="00502975"/>
    <w:rsid w:val="005037AB"/>
    <w:rsid w:val="005105E0"/>
    <w:rsid w:val="005143A2"/>
    <w:rsid w:val="00515B91"/>
    <w:rsid w:val="00516048"/>
    <w:rsid w:val="00516793"/>
    <w:rsid w:val="00520FB8"/>
    <w:rsid w:val="00526747"/>
    <w:rsid w:val="00530E7C"/>
    <w:rsid w:val="00532CA6"/>
    <w:rsid w:val="00533EEB"/>
    <w:rsid w:val="00537C28"/>
    <w:rsid w:val="00542D7B"/>
    <w:rsid w:val="00542E9A"/>
    <w:rsid w:val="0054536E"/>
    <w:rsid w:val="00547378"/>
    <w:rsid w:val="00551913"/>
    <w:rsid w:val="00552FE9"/>
    <w:rsid w:val="005544D3"/>
    <w:rsid w:val="00566772"/>
    <w:rsid w:val="005721F0"/>
    <w:rsid w:val="00572A24"/>
    <w:rsid w:val="00573F5E"/>
    <w:rsid w:val="00580FD9"/>
    <w:rsid w:val="005811A1"/>
    <w:rsid w:val="0058318F"/>
    <w:rsid w:val="0058456E"/>
    <w:rsid w:val="00584630"/>
    <w:rsid w:val="00595263"/>
    <w:rsid w:val="0059706E"/>
    <w:rsid w:val="005B3D71"/>
    <w:rsid w:val="005B527C"/>
    <w:rsid w:val="005B5D5E"/>
    <w:rsid w:val="005B7B90"/>
    <w:rsid w:val="005C1615"/>
    <w:rsid w:val="005C767D"/>
    <w:rsid w:val="005D200E"/>
    <w:rsid w:val="005E0DE0"/>
    <w:rsid w:val="005E1E81"/>
    <w:rsid w:val="005E3737"/>
    <w:rsid w:val="005E3B96"/>
    <w:rsid w:val="005E52F6"/>
    <w:rsid w:val="005E5B64"/>
    <w:rsid w:val="005E7AE3"/>
    <w:rsid w:val="005F3A8E"/>
    <w:rsid w:val="005F6C8A"/>
    <w:rsid w:val="006029C3"/>
    <w:rsid w:val="00604A58"/>
    <w:rsid w:val="00611478"/>
    <w:rsid w:val="00611C12"/>
    <w:rsid w:val="00614CCB"/>
    <w:rsid w:val="00617D6D"/>
    <w:rsid w:val="00622882"/>
    <w:rsid w:val="00626DDA"/>
    <w:rsid w:val="0063095F"/>
    <w:rsid w:val="00634FB1"/>
    <w:rsid w:val="00635AC3"/>
    <w:rsid w:val="00636FA7"/>
    <w:rsid w:val="00646DB1"/>
    <w:rsid w:val="00647426"/>
    <w:rsid w:val="006474C8"/>
    <w:rsid w:val="00650757"/>
    <w:rsid w:val="00650C1E"/>
    <w:rsid w:val="0065245B"/>
    <w:rsid w:val="00656A8A"/>
    <w:rsid w:val="0065711E"/>
    <w:rsid w:val="0066175D"/>
    <w:rsid w:val="006666B5"/>
    <w:rsid w:val="00666972"/>
    <w:rsid w:val="006719D8"/>
    <w:rsid w:val="006723C5"/>
    <w:rsid w:val="00674BA2"/>
    <w:rsid w:val="006829C7"/>
    <w:rsid w:val="0068704B"/>
    <w:rsid w:val="006929D5"/>
    <w:rsid w:val="0069355D"/>
    <w:rsid w:val="0069738E"/>
    <w:rsid w:val="006A097B"/>
    <w:rsid w:val="006A0C78"/>
    <w:rsid w:val="006A0F2A"/>
    <w:rsid w:val="006A5E40"/>
    <w:rsid w:val="006A68E3"/>
    <w:rsid w:val="006B07F7"/>
    <w:rsid w:val="006B4F1B"/>
    <w:rsid w:val="006B5C10"/>
    <w:rsid w:val="006B5CA8"/>
    <w:rsid w:val="006B6219"/>
    <w:rsid w:val="006C1C5B"/>
    <w:rsid w:val="006C4A14"/>
    <w:rsid w:val="006C7C9F"/>
    <w:rsid w:val="006D03D4"/>
    <w:rsid w:val="006D0F3A"/>
    <w:rsid w:val="006D120F"/>
    <w:rsid w:val="006D146E"/>
    <w:rsid w:val="006D2AE7"/>
    <w:rsid w:val="006D2DA3"/>
    <w:rsid w:val="006E2E2D"/>
    <w:rsid w:val="006E4C1E"/>
    <w:rsid w:val="006F37A1"/>
    <w:rsid w:val="00706FF3"/>
    <w:rsid w:val="0070711F"/>
    <w:rsid w:val="00710CB5"/>
    <w:rsid w:val="00712023"/>
    <w:rsid w:val="0071305A"/>
    <w:rsid w:val="0071360C"/>
    <w:rsid w:val="007154AA"/>
    <w:rsid w:val="00716610"/>
    <w:rsid w:val="00725798"/>
    <w:rsid w:val="00725AD7"/>
    <w:rsid w:val="0073067F"/>
    <w:rsid w:val="007306BE"/>
    <w:rsid w:val="00732C14"/>
    <w:rsid w:val="00733149"/>
    <w:rsid w:val="00737D04"/>
    <w:rsid w:val="007430E2"/>
    <w:rsid w:val="00745B80"/>
    <w:rsid w:val="00746F39"/>
    <w:rsid w:val="00753802"/>
    <w:rsid w:val="00754E58"/>
    <w:rsid w:val="00755542"/>
    <w:rsid w:val="0075555D"/>
    <w:rsid w:val="00760625"/>
    <w:rsid w:val="007620CD"/>
    <w:rsid w:val="007635D6"/>
    <w:rsid w:val="0077601F"/>
    <w:rsid w:val="007765A1"/>
    <w:rsid w:val="00780428"/>
    <w:rsid w:val="007859A1"/>
    <w:rsid w:val="00787075"/>
    <w:rsid w:val="00790972"/>
    <w:rsid w:val="00791283"/>
    <w:rsid w:val="00795426"/>
    <w:rsid w:val="007A6A82"/>
    <w:rsid w:val="007B0F5C"/>
    <w:rsid w:val="007B4698"/>
    <w:rsid w:val="007B697C"/>
    <w:rsid w:val="007C47E6"/>
    <w:rsid w:val="007C7BF2"/>
    <w:rsid w:val="007D4322"/>
    <w:rsid w:val="007D4DF7"/>
    <w:rsid w:val="007D62BE"/>
    <w:rsid w:val="007D78D3"/>
    <w:rsid w:val="007E1BB5"/>
    <w:rsid w:val="007E2FB5"/>
    <w:rsid w:val="007E5BBA"/>
    <w:rsid w:val="007E7C2D"/>
    <w:rsid w:val="007E7CBC"/>
    <w:rsid w:val="007F236D"/>
    <w:rsid w:val="007F4665"/>
    <w:rsid w:val="008003E1"/>
    <w:rsid w:val="00800EDB"/>
    <w:rsid w:val="0080438A"/>
    <w:rsid w:val="008057AC"/>
    <w:rsid w:val="00806DF8"/>
    <w:rsid w:val="0080760D"/>
    <w:rsid w:val="00810637"/>
    <w:rsid w:val="00813803"/>
    <w:rsid w:val="008212CB"/>
    <w:rsid w:val="00825A7D"/>
    <w:rsid w:val="008278C6"/>
    <w:rsid w:val="00827E69"/>
    <w:rsid w:val="0083224F"/>
    <w:rsid w:val="00832910"/>
    <w:rsid w:val="0083314F"/>
    <w:rsid w:val="00834C53"/>
    <w:rsid w:val="00834EE8"/>
    <w:rsid w:val="00836704"/>
    <w:rsid w:val="008377D0"/>
    <w:rsid w:val="008465ED"/>
    <w:rsid w:val="008523C3"/>
    <w:rsid w:val="0085289D"/>
    <w:rsid w:val="00856B98"/>
    <w:rsid w:val="00860B1A"/>
    <w:rsid w:val="0086235C"/>
    <w:rsid w:val="008626B1"/>
    <w:rsid w:val="0086367B"/>
    <w:rsid w:val="0086515C"/>
    <w:rsid w:val="00872CDE"/>
    <w:rsid w:val="00873928"/>
    <w:rsid w:val="00880D19"/>
    <w:rsid w:val="0088426D"/>
    <w:rsid w:val="0089214F"/>
    <w:rsid w:val="008A30FD"/>
    <w:rsid w:val="008A3463"/>
    <w:rsid w:val="008A4CB7"/>
    <w:rsid w:val="008B194C"/>
    <w:rsid w:val="008B3AC9"/>
    <w:rsid w:val="008B5F32"/>
    <w:rsid w:val="008B7CBE"/>
    <w:rsid w:val="008C06A5"/>
    <w:rsid w:val="008C0AF8"/>
    <w:rsid w:val="008C1D7C"/>
    <w:rsid w:val="008D1A79"/>
    <w:rsid w:val="008D7D78"/>
    <w:rsid w:val="008E0DAA"/>
    <w:rsid w:val="008E1F05"/>
    <w:rsid w:val="008F0620"/>
    <w:rsid w:val="008F2A18"/>
    <w:rsid w:val="008F6293"/>
    <w:rsid w:val="009058B3"/>
    <w:rsid w:val="00905D10"/>
    <w:rsid w:val="00905D8D"/>
    <w:rsid w:val="00906ED9"/>
    <w:rsid w:val="00913B0C"/>
    <w:rsid w:val="00914EF8"/>
    <w:rsid w:val="009162D8"/>
    <w:rsid w:val="009231BA"/>
    <w:rsid w:val="00935141"/>
    <w:rsid w:val="0094071F"/>
    <w:rsid w:val="00942B08"/>
    <w:rsid w:val="00946171"/>
    <w:rsid w:val="0095180F"/>
    <w:rsid w:val="0095435F"/>
    <w:rsid w:val="0095550C"/>
    <w:rsid w:val="0095786A"/>
    <w:rsid w:val="009643BE"/>
    <w:rsid w:val="0097048B"/>
    <w:rsid w:val="00972681"/>
    <w:rsid w:val="00975D25"/>
    <w:rsid w:val="00981A0B"/>
    <w:rsid w:val="00987887"/>
    <w:rsid w:val="00992ADB"/>
    <w:rsid w:val="009A0D4B"/>
    <w:rsid w:val="009B0D04"/>
    <w:rsid w:val="009B17FC"/>
    <w:rsid w:val="009B5AFD"/>
    <w:rsid w:val="009B6E6D"/>
    <w:rsid w:val="009C13B6"/>
    <w:rsid w:val="009C2CF2"/>
    <w:rsid w:val="009C3D46"/>
    <w:rsid w:val="009C3D73"/>
    <w:rsid w:val="009C3EB6"/>
    <w:rsid w:val="009D0669"/>
    <w:rsid w:val="009D1B4D"/>
    <w:rsid w:val="009D5632"/>
    <w:rsid w:val="009D74AA"/>
    <w:rsid w:val="009E4A6B"/>
    <w:rsid w:val="009F2C5E"/>
    <w:rsid w:val="009F332E"/>
    <w:rsid w:val="00A00930"/>
    <w:rsid w:val="00A0174F"/>
    <w:rsid w:val="00A12918"/>
    <w:rsid w:val="00A15EDA"/>
    <w:rsid w:val="00A17716"/>
    <w:rsid w:val="00A2075F"/>
    <w:rsid w:val="00A2149C"/>
    <w:rsid w:val="00A22637"/>
    <w:rsid w:val="00A23FB0"/>
    <w:rsid w:val="00A24606"/>
    <w:rsid w:val="00A274CD"/>
    <w:rsid w:val="00A34FA2"/>
    <w:rsid w:val="00A3519B"/>
    <w:rsid w:val="00A355FC"/>
    <w:rsid w:val="00A379EF"/>
    <w:rsid w:val="00A41024"/>
    <w:rsid w:val="00A440ED"/>
    <w:rsid w:val="00A45220"/>
    <w:rsid w:val="00A454F7"/>
    <w:rsid w:val="00A47974"/>
    <w:rsid w:val="00A502E7"/>
    <w:rsid w:val="00A53E68"/>
    <w:rsid w:val="00A55687"/>
    <w:rsid w:val="00A6228E"/>
    <w:rsid w:val="00A72DE1"/>
    <w:rsid w:val="00A755A1"/>
    <w:rsid w:val="00A83EF9"/>
    <w:rsid w:val="00A8666B"/>
    <w:rsid w:val="00A87730"/>
    <w:rsid w:val="00A92E23"/>
    <w:rsid w:val="00A93A1D"/>
    <w:rsid w:val="00AA25E0"/>
    <w:rsid w:val="00AA29D2"/>
    <w:rsid w:val="00AA56C8"/>
    <w:rsid w:val="00AB123F"/>
    <w:rsid w:val="00AB3A03"/>
    <w:rsid w:val="00AB4BAB"/>
    <w:rsid w:val="00AB4F46"/>
    <w:rsid w:val="00AB6372"/>
    <w:rsid w:val="00AC6D9D"/>
    <w:rsid w:val="00AD09DD"/>
    <w:rsid w:val="00AD510E"/>
    <w:rsid w:val="00AE29E7"/>
    <w:rsid w:val="00AE3511"/>
    <w:rsid w:val="00AE5BEC"/>
    <w:rsid w:val="00AF25BF"/>
    <w:rsid w:val="00AF341F"/>
    <w:rsid w:val="00AF3C23"/>
    <w:rsid w:val="00AF501F"/>
    <w:rsid w:val="00AF5999"/>
    <w:rsid w:val="00B03B01"/>
    <w:rsid w:val="00B11A38"/>
    <w:rsid w:val="00B1397C"/>
    <w:rsid w:val="00B13FA9"/>
    <w:rsid w:val="00B14BDB"/>
    <w:rsid w:val="00B16F10"/>
    <w:rsid w:val="00B17518"/>
    <w:rsid w:val="00B218BA"/>
    <w:rsid w:val="00B21BFF"/>
    <w:rsid w:val="00B222C3"/>
    <w:rsid w:val="00B34FC0"/>
    <w:rsid w:val="00B35292"/>
    <w:rsid w:val="00B36445"/>
    <w:rsid w:val="00B4528E"/>
    <w:rsid w:val="00B457A8"/>
    <w:rsid w:val="00B45F10"/>
    <w:rsid w:val="00B51A8F"/>
    <w:rsid w:val="00B529BA"/>
    <w:rsid w:val="00B55BC3"/>
    <w:rsid w:val="00B64E5B"/>
    <w:rsid w:val="00B668D7"/>
    <w:rsid w:val="00B66900"/>
    <w:rsid w:val="00B66973"/>
    <w:rsid w:val="00B70C1E"/>
    <w:rsid w:val="00B813B7"/>
    <w:rsid w:val="00B82BC9"/>
    <w:rsid w:val="00B86F9D"/>
    <w:rsid w:val="00B918D4"/>
    <w:rsid w:val="00B93E85"/>
    <w:rsid w:val="00B961B4"/>
    <w:rsid w:val="00BB56B5"/>
    <w:rsid w:val="00BB7278"/>
    <w:rsid w:val="00BC3CF9"/>
    <w:rsid w:val="00BC6239"/>
    <w:rsid w:val="00BC6919"/>
    <w:rsid w:val="00BC7B77"/>
    <w:rsid w:val="00BD30AF"/>
    <w:rsid w:val="00BD35B6"/>
    <w:rsid w:val="00BD38C0"/>
    <w:rsid w:val="00BE07E1"/>
    <w:rsid w:val="00BE12E4"/>
    <w:rsid w:val="00BE3C37"/>
    <w:rsid w:val="00BE513B"/>
    <w:rsid w:val="00BE6C05"/>
    <w:rsid w:val="00BF01ED"/>
    <w:rsid w:val="00BF554C"/>
    <w:rsid w:val="00BF5C47"/>
    <w:rsid w:val="00BF6120"/>
    <w:rsid w:val="00BF63DD"/>
    <w:rsid w:val="00BF678D"/>
    <w:rsid w:val="00BF739B"/>
    <w:rsid w:val="00C06649"/>
    <w:rsid w:val="00C06D0B"/>
    <w:rsid w:val="00C11568"/>
    <w:rsid w:val="00C117C6"/>
    <w:rsid w:val="00C14535"/>
    <w:rsid w:val="00C21FE7"/>
    <w:rsid w:val="00C2264E"/>
    <w:rsid w:val="00C236EB"/>
    <w:rsid w:val="00C243C1"/>
    <w:rsid w:val="00C26800"/>
    <w:rsid w:val="00C43872"/>
    <w:rsid w:val="00C4740F"/>
    <w:rsid w:val="00C552B1"/>
    <w:rsid w:val="00C5689E"/>
    <w:rsid w:val="00C56C2F"/>
    <w:rsid w:val="00C57CE3"/>
    <w:rsid w:val="00C629C0"/>
    <w:rsid w:val="00C630FB"/>
    <w:rsid w:val="00C72D8A"/>
    <w:rsid w:val="00C757EE"/>
    <w:rsid w:val="00C8370F"/>
    <w:rsid w:val="00C838B9"/>
    <w:rsid w:val="00C8565A"/>
    <w:rsid w:val="00C86BE6"/>
    <w:rsid w:val="00C9313E"/>
    <w:rsid w:val="00C945A9"/>
    <w:rsid w:val="00CA06F9"/>
    <w:rsid w:val="00CA0962"/>
    <w:rsid w:val="00CA1F1C"/>
    <w:rsid w:val="00CA29CD"/>
    <w:rsid w:val="00CA35B5"/>
    <w:rsid w:val="00CB35A7"/>
    <w:rsid w:val="00CB5CDD"/>
    <w:rsid w:val="00CD1C15"/>
    <w:rsid w:val="00CD415C"/>
    <w:rsid w:val="00CD77DC"/>
    <w:rsid w:val="00CE5F9D"/>
    <w:rsid w:val="00CE5FC3"/>
    <w:rsid w:val="00CF02A7"/>
    <w:rsid w:val="00CF286D"/>
    <w:rsid w:val="00CF3919"/>
    <w:rsid w:val="00CF3DA8"/>
    <w:rsid w:val="00CF5AFA"/>
    <w:rsid w:val="00D035AD"/>
    <w:rsid w:val="00D063C9"/>
    <w:rsid w:val="00D075A9"/>
    <w:rsid w:val="00D11ED7"/>
    <w:rsid w:val="00D13000"/>
    <w:rsid w:val="00D1760E"/>
    <w:rsid w:val="00D21C6A"/>
    <w:rsid w:val="00D22B54"/>
    <w:rsid w:val="00D24EE6"/>
    <w:rsid w:val="00D345BA"/>
    <w:rsid w:val="00D360A5"/>
    <w:rsid w:val="00D37DAF"/>
    <w:rsid w:val="00D37F3D"/>
    <w:rsid w:val="00D405E3"/>
    <w:rsid w:val="00D40E11"/>
    <w:rsid w:val="00D417A9"/>
    <w:rsid w:val="00D41ED7"/>
    <w:rsid w:val="00D51A52"/>
    <w:rsid w:val="00D52F71"/>
    <w:rsid w:val="00D54ED2"/>
    <w:rsid w:val="00D55070"/>
    <w:rsid w:val="00D57135"/>
    <w:rsid w:val="00D62B53"/>
    <w:rsid w:val="00D63CB3"/>
    <w:rsid w:val="00D67455"/>
    <w:rsid w:val="00D72415"/>
    <w:rsid w:val="00D7375F"/>
    <w:rsid w:val="00D800AF"/>
    <w:rsid w:val="00D84318"/>
    <w:rsid w:val="00D92484"/>
    <w:rsid w:val="00D96632"/>
    <w:rsid w:val="00DA25E5"/>
    <w:rsid w:val="00DA5E02"/>
    <w:rsid w:val="00DA7695"/>
    <w:rsid w:val="00DB2902"/>
    <w:rsid w:val="00DB2DEB"/>
    <w:rsid w:val="00DB642E"/>
    <w:rsid w:val="00DC0A9C"/>
    <w:rsid w:val="00DC13E0"/>
    <w:rsid w:val="00DC3E3D"/>
    <w:rsid w:val="00DC4BEA"/>
    <w:rsid w:val="00DC5BF5"/>
    <w:rsid w:val="00DD08D1"/>
    <w:rsid w:val="00DD0EDA"/>
    <w:rsid w:val="00DD1A21"/>
    <w:rsid w:val="00DD2D4B"/>
    <w:rsid w:val="00DD4AD7"/>
    <w:rsid w:val="00DE0734"/>
    <w:rsid w:val="00DE253F"/>
    <w:rsid w:val="00DE5A9E"/>
    <w:rsid w:val="00DF2799"/>
    <w:rsid w:val="00DF50EF"/>
    <w:rsid w:val="00DF7A97"/>
    <w:rsid w:val="00E00F10"/>
    <w:rsid w:val="00E06964"/>
    <w:rsid w:val="00E10140"/>
    <w:rsid w:val="00E15180"/>
    <w:rsid w:val="00E362EF"/>
    <w:rsid w:val="00E36EF1"/>
    <w:rsid w:val="00E434E3"/>
    <w:rsid w:val="00E46FC9"/>
    <w:rsid w:val="00E5096A"/>
    <w:rsid w:val="00E5299D"/>
    <w:rsid w:val="00E533FD"/>
    <w:rsid w:val="00E61469"/>
    <w:rsid w:val="00E768C6"/>
    <w:rsid w:val="00E827BC"/>
    <w:rsid w:val="00E8748B"/>
    <w:rsid w:val="00E93D7F"/>
    <w:rsid w:val="00E966D5"/>
    <w:rsid w:val="00EA75FC"/>
    <w:rsid w:val="00EA7A7F"/>
    <w:rsid w:val="00EB2D8B"/>
    <w:rsid w:val="00EB3104"/>
    <w:rsid w:val="00EB371B"/>
    <w:rsid w:val="00EB6208"/>
    <w:rsid w:val="00EC08FB"/>
    <w:rsid w:val="00EC14DC"/>
    <w:rsid w:val="00EC3EE4"/>
    <w:rsid w:val="00EC66B9"/>
    <w:rsid w:val="00EC707F"/>
    <w:rsid w:val="00ED59F8"/>
    <w:rsid w:val="00ED617B"/>
    <w:rsid w:val="00EE00DD"/>
    <w:rsid w:val="00EE2E54"/>
    <w:rsid w:val="00EE7828"/>
    <w:rsid w:val="00EF1B15"/>
    <w:rsid w:val="00EF241D"/>
    <w:rsid w:val="00EF2A39"/>
    <w:rsid w:val="00EF6CDD"/>
    <w:rsid w:val="00EF7C84"/>
    <w:rsid w:val="00EF7E00"/>
    <w:rsid w:val="00F00E86"/>
    <w:rsid w:val="00F01170"/>
    <w:rsid w:val="00F05977"/>
    <w:rsid w:val="00F05AB2"/>
    <w:rsid w:val="00F06747"/>
    <w:rsid w:val="00F11168"/>
    <w:rsid w:val="00F12163"/>
    <w:rsid w:val="00F2199B"/>
    <w:rsid w:val="00F26060"/>
    <w:rsid w:val="00F260D2"/>
    <w:rsid w:val="00F26409"/>
    <w:rsid w:val="00F2663C"/>
    <w:rsid w:val="00F26BF8"/>
    <w:rsid w:val="00F32D96"/>
    <w:rsid w:val="00F3408C"/>
    <w:rsid w:val="00F34D2F"/>
    <w:rsid w:val="00F359E3"/>
    <w:rsid w:val="00F41C65"/>
    <w:rsid w:val="00F425DB"/>
    <w:rsid w:val="00F47513"/>
    <w:rsid w:val="00F4778E"/>
    <w:rsid w:val="00F54AD9"/>
    <w:rsid w:val="00F57E4C"/>
    <w:rsid w:val="00F647E5"/>
    <w:rsid w:val="00F64C30"/>
    <w:rsid w:val="00F665CF"/>
    <w:rsid w:val="00F66EF7"/>
    <w:rsid w:val="00F71770"/>
    <w:rsid w:val="00F72B25"/>
    <w:rsid w:val="00F7759A"/>
    <w:rsid w:val="00F83AA9"/>
    <w:rsid w:val="00F848D4"/>
    <w:rsid w:val="00F8498A"/>
    <w:rsid w:val="00F870FD"/>
    <w:rsid w:val="00F94612"/>
    <w:rsid w:val="00FA3D02"/>
    <w:rsid w:val="00FA5406"/>
    <w:rsid w:val="00FB22B7"/>
    <w:rsid w:val="00FB33F9"/>
    <w:rsid w:val="00FB77D4"/>
    <w:rsid w:val="00FC1713"/>
    <w:rsid w:val="00FC2DD9"/>
    <w:rsid w:val="00FC5A18"/>
    <w:rsid w:val="00FC606B"/>
    <w:rsid w:val="00FC7D9E"/>
    <w:rsid w:val="00FD23AF"/>
    <w:rsid w:val="00FD4810"/>
    <w:rsid w:val="00FE332C"/>
    <w:rsid w:val="00FF1CBB"/>
    <w:rsid w:val="00FF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75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6175D"/>
    <w:rPr>
      <w:color w:val="0000FF"/>
      <w:u w:val="single"/>
    </w:rPr>
  </w:style>
  <w:style w:type="character" w:customStyle="1" w:styleId="a4">
    <w:name w:val="Основной текст Знак"/>
    <w:link w:val="a5"/>
    <w:locked/>
    <w:rsid w:val="0066175D"/>
    <w:rPr>
      <w:sz w:val="24"/>
      <w:szCs w:val="24"/>
      <w:lang w:val="en-US" w:eastAsia="en-US" w:bidi="ar-SA"/>
    </w:rPr>
  </w:style>
  <w:style w:type="paragraph" w:styleId="a5">
    <w:name w:val="Body Text"/>
    <w:basedOn w:val="a"/>
    <w:link w:val="a4"/>
    <w:rsid w:val="0066175D"/>
    <w:pPr>
      <w:spacing w:after="120"/>
    </w:pPr>
    <w:rPr>
      <w:lang w:val="en-US" w:eastAsia="en-US"/>
    </w:rPr>
  </w:style>
  <w:style w:type="paragraph" w:styleId="a6">
    <w:name w:val="Body Text Indent"/>
    <w:basedOn w:val="a"/>
    <w:link w:val="a7"/>
    <w:rsid w:val="0066175D"/>
    <w:pPr>
      <w:ind w:right="170" w:firstLine="720"/>
      <w:jc w:val="both"/>
    </w:pPr>
    <w:rPr>
      <w:sz w:val="28"/>
      <w:szCs w:val="20"/>
    </w:rPr>
  </w:style>
  <w:style w:type="table" w:styleId="a8">
    <w:name w:val="Table Grid"/>
    <w:basedOn w:val="a1"/>
    <w:rsid w:val="00D36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semiHidden/>
    <w:rsid w:val="00126D32"/>
    <w:rPr>
      <w:sz w:val="20"/>
      <w:szCs w:val="20"/>
    </w:rPr>
  </w:style>
  <w:style w:type="character" w:styleId="aa">
    <w:name w:val="footnote reference"/>
    <w:semiHidden/>
    <w:rsid w:val="00126D32"/>
    <w:rPr>
      <w:vertAlign w:val="superscript"/>
    </w:rPr>
  </w:style>
  <w:style w:type="character" w:customStyle="1" w:styleId="a7">
    <w:name w:val="Основной текст с отступом Знак"/>
    <w:link w:val="a6"/>
    <w:locked/>
    <w:rsid w:val="00C4740F"/>
    <w:rPr>
      <w:sz w:val="28"/>
      <w:lang w:val="ru-RU" w:eastAsia="ru-RU" w:bidi="ar-SA"/>
    </w:rPr>
  </w:style>
  <w:style w:type="paragraph" w:customStyle="1" w:styleId="ConsPlusNormal">
    <w:name w:val="ConsPlusNormal"/>
    <w:rsid w:val="00C474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F0117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F01170"/>
    <w:rPr>
      <w:rFonts w:ascii="Segoe UI" w:hAnsi="Segoe UI" w:cs="Segoe UI"/>
      <w:sz w:val="18"/>
      <w:szCs w:val="18"/>
    </w:rPr>
  </w:style>
  <w:style w:type="paragraph" w:customStyle="1" w:styleId="1">
    <w:name w:val="Стиль1"/>
    <w:basedOn w:val="a"/>
    <w:uiPriority w:val="99"/>
    <w:qFormat/>
    <w:rsid w:val="00F32D96"/>
    <w:pPr>
      <w:numPr>
        <w:numId w:val="2"/>
      </w:numPr>
      <w:jc w:val="both"/>
    </w:pPr>
    <w:rPr>
      <w:b/>
      <w:sz w:val="28"/>
      <w:szCs w:val="28"/>
    </w:rPr>
  </w:style>
  <w:style w:type="paragraph" w:styleId="ad">
    <w:name w:val="footer"/>
    <w:basedOn w:val="a"/>
    <w:link w:val="ae"/>
    <w:rsid w:val="006666B5"/>
    <w:pPr>
      <w:tabs>
        <w:tab w:val="center" w:pos="4677"/>
        <w:tab w:val="right" w:pos="9355"/>
      </w:tabs>
    </w:pPr>
    <w:rPr>
      <w:sz w:val="26"/>
      <w:szCs w:val="26"/>
      <w:lang/>
    </w:rPr>
  </w:style>
  <w:style w:type="character" w:customStyle="1" w:styleId="ae">
    <w:name w:val="Нижний колонтитул Знак"/>
    <w:link w:val="ad"/>
    <w:rsid w:val="006666B5"/>
    <w:rPr>
      <w:sz w:val="26"/>
      <w:szCs w:val="26"/>
      <w:lang/>
    </w:rPr>
  </w:style>
  <w:style w:type="paragraph" w:styleId="af">
    <w:name w:val="List Paragraph"/>
    <w:basedOn w:val="a"/>
    <w:uiPriority w:val="99"/>
    <w:qFormat/>
    <w:rsid w:val="00211209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5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ege.ruste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79048-29F6-4582-BC47-CFA42333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11267</CharactersWithSpaces>
  <SharedDoc>false</SharedDoc>
  <HLinks>
    <vt:vector size="6" baseType="variant">
      <vt:variant>
        <vt:i4>5701709</vt:i4>
      </vt:variant>
      <vt:variant>
        <vt:i4>0</vt:i4>
      </vt:variant>
      <vt:variant>
        <vt:i4>0</vt:i4>
      </vt:variant>
      <vt:variant>
        <vt:i4>5</vt:i4>
      </vt:variant>
      <vt:variant>
        <vt:lpwstr>https://checkege.rustest.ru/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</dc:creator>
  <cp:lastModifiedBy>GYPNORION</cp:lastModifiedBy>
  <cp:revision>2</cp:revision>
  <cp:lastPrinted>2019-02-04T14:32:00Z</cp:lastPrinted>
  <dcterms:created xsi:type="dcterms:W3CDTF">2025-05-06T12:44:00Z</dcterms:created>
  <dcterms:modified xsi:type="dcterms:W3CDTF">2025-05-06T12:44:00Z</dcterms:modified>
</cp:coreProperties>
</file>