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9"/>
        <w:ind w:left="941"/>
      </w:pPr>
      <w:r>
        <w:rPr/>
        <w:t>Анкета</w:t>
      </w:r>
      <w:r>
        <w:rPr>
          <w:spacing w:val="-1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обучающихся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вопросу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школьного</w:t>
      </w:r>
      <w:r>
        <w:rPr>
          <w:spacing w:val="68"/>
        </w:rPr>
        <w:t> </w:t>
      </w:r>
      <w:r>
        <w:rPr/>
        <w:t>питания</w:t>
      </w:r>
    </w:p>
    <w:p>
      <w:pPr>
        <w:spacing w:line="240" w:lineRule="auto" w:before="8" w:after="0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2"/>
      </w:tblGrid>
      <w:tr>
        <w:trPr>
          <w:trHeight w:val="1288" w:hRule="atLeast"/>
        </w:trPr>
        <w:tc>
          <w:tcPr>
            <w:tcW w:w="9612" w:type="dxa"/>
          </w:tcPr>
          <w:p>
            <w:pPr>
              <w:pStyle w:val="TableParagraph"/>
              <w:ind w:right="6267"/>
              <w:rPr>
                <w:sz w:val="28"/>
              </w:rPr>
            </w:pPr>
            <w:r>
              <w:rPr>
                <w:sz w:val="28"/>
              </w:rPr>
              <w:t>1.Завтракаете ли Вы дома?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да</w:t>
            </w:r>
          </w:p>
          <w:p>
            <w:pPr>
              <w:pStyle w:val="TableParagraph"/>
              <w:spacing w:line="324" w:lineRule="exact"/>
              <w:ind w:right="8178"/>
              <w:rPr>
                <w:sz w:val="28"/>
              </w:rPr>
            </w:pPr>
            <w:r>
              <w:rPr>
                <w:sz w:val="28"/>
              </w:rPr>
              <w:t>Б) иногда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В)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никогда</w:t>
            </w:r>
          </w:p>
        </w:tc>
      </w:tr>
      <w:tr>
        <w:trPr>
          <w:trHeight w:val="1284" w:hRule="atLeast"/>
        </w:trPr>
        <w:tc>
          <w:tcPr>
            <w:tcW w:w="9612" w:type="dxa"/>
          </w:tcPr>
          <w:p>
            <w:pPr>
              <w:pStyle w:val="TableParagraph"/>
              <w:ind w:right="4488"/>
              <w:rPr>
                <w:sz w:val="28"/>
              </w:rPr>
            </w:pPr>
            <w:r>
              <w:rPr>
                <w:sz w:val="28"/>
              </w:rPr>
              <w:t>2.Посещаете ли Вы школьную столовую?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А)ежедневно</w:t>
            </w:r>
          </w:p>
          <w:p>
            <w:pPr>
              <w:pStyle w:val="TableParagraph"/>
              <w:spacing w:line="322" w:lineRule="exact"/>
              <w:ind w:right="8178"/>
              <w:rPr>
                <w:sz w:val="28"/>
              </w:rPr>
            </w:pPr>
            <w:r>
              <w:rPr>
                <w:sz w:val="28"/>
              </w:rPr>
              <w:t>Б) иногда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В)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никогда</w:t>
            </w:r>
          </w:p>
        </w:tc>
      </w:tr>
      <w:tr>
        <w:trPr>
          <w:trHeight w:val="1282" w:hRule="atLeast"/>
        </w:trPr>
        <w:tc>
          <w:tcPr>
            <w:tcW w:w="9612" w:type="dxa"/>
          </w:tcPr>
          <w:p>
            <w:pPr>
              <w:pStyle w:val="TableParagraph"/>
              <w:ind w:right="4960"/>
              <w:rPr>
                <w:sz w:val="28"/>
              </w:rPr>
            </w:pPr>
            <w:r>
              <w:rPr>
                <w:sz w:val="28"/>
              </w:rPr>
              <w:t>3. Нравится ли Вам питание в школе?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да</w:t>
            </w:r>
          </w:p>
          <w:p>
            <w:pPr>
              <w:pStyle w:val="TableParagraph"/>
              <w:spacing w:line="322" w:lineRule="exact"/>
              <w:ind w:right="8329"/>
              <w:rPr>
                <w:sz w:val="28"/>
              </w:rPr>
            </w:pPr>
            <w:r>
              <w:rPr>
                <w:sz w:val="28"/>
              </w:rPr>
              <w:t>Б) иногда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нет</w:t>
            </w:r>
          </w:p>
        </w:tc>
      </w:tr>
      <w:tr>
        <w:trPr>
          <w:trHeight w:val="1605" w:hRule="atLeast"/>
        </w:trPr>
        <w:tc>
          <w:tcPr>
            <w:tcW w:w="9612" w:type="dxa"/>
          </w:tcPr>
          <w:p>
            <w:pPr>
              <w:pStyle w:val="TableParagraph"/>
              <w:spacing w:line="242" w:lineRule="auto"/>
              <w:ind w:right="4173"/>
              <w:rPr>
                <w:sz w:val="28"/>
              </w:rPr>
            </w:pPr>
            <w:r>
              <w:rPr>
                <w:sz w:val="28"/>
              </w:rPr>
              <w:t>4.Вас устраивает меню школьной столовой?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да</w:t>
            </w:r>
          </w:p>
          <w:p>
            <w:pPr>
              <w:pStyle w:val="TableParagraph"/>
              <w:ind w:right="8329"/>
              <w:rPr>
                <w:sz w:val="28"/>
              </w:rPr>
            </w:pPr>
            <w:r>
              <w:rPr>
                <w:sz w:val="28"/>
              </w:rPr>
              <w:t>Б) иногда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нет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Г)предложения</w:t>
            </w:r>
          </w:p>
        </w:tc>
      </w:tr>
      <w:tr>
        <w:trPr>
          <w:trHeight w:val="2577" w:hRule="atLeast"/>
        </w:trPr>
        <w:tc>
          <w:tcPr>
            <w:tcW w:w="9612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Знакомят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Вас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организацией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правильного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питания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уроках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(да,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нет)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1" w:val="left" w:leader="none"/>
              </w:tabs>
              <w:spacing w:line="322" w:lineRule="exact" w:before="2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чтения</w:t>
            </w:r>
          </w:p>
          <w:p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-русского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языка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1" w:val="left" w:leader="none"/>
              </w:tabs>
              <w:spacing w:line="322" w:lineRule="exact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математики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1" w:val="left" w:leader="none"/>
              </w:tabs>
              <w:spacing w:line="240" w:lineRule="auto" w:before="0" w:after="0"/>
              <w:ind w:left="107" w:right="7149" w:firstLine="0"/>
              <w:jc w:val="left"/>
              <w:rPr>
                <w:sz w:val="28"/>
              </w:rPr>
            </w:pPr>
            <w:r>
              <w:rPr>
                <w:sz w:val="28"/>
              </w:rPr>
              <w:t>биологии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окружающего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мира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1" w:val="left" w:leader="none"/>
              </w:tabs>
              <w:spacing w:line="321" w:lineRule="exact" w:before="0" w:after="0"/>
              <w:ind w:left="270" w:right="0" w:hanging="164"/>
              <w:jc w:val="left"/>
              <w:rPr>
                <w:sz w:val="28"/>
              </w:rPr>
            </w:pPr>
            <w:r>
              <w:rPr>
                <w:sz w:val="28"/>
              </w:rPr>
              <w:t>ОБЖ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-физического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воспитания</w:t>
            </w:r>
          </w:p>
        </w:tc>
      </w:tr>
      <w:tr>
        <w:trPr>
          <w:trHeight w:val="964" w:hRule="atLeast"/>
        </w:trPr>
        <w:tc>
          <w:tcPr>
            <w:tcW w:w="9612" w:type="dxa"/>
          </w:tcPr>
          <w:p>
            <w:pPr>
              <w:pStyle w:val="TableParagraph"/>
              <w:ind w:right="313"/>
              <w:rPr>
                <w:sz w:val="28"/>
              </w:rPr>
            </w:pPr>
            <w:r>
              <w:rPr>
                <w:sz w:val="28"/>
              </w:rPr>
              <w:t>6.Хватает ли Вам времени на перемене, чтобы поесть в школьной столовой?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А)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да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нет</w:t>
            </w:r>
          </w:p>
        </w:tc>
      </w:tr>
    </w:tbl>
    <w:sectPr>
      <w:type w:val="continuous"/>
      <w:pgSz w:w="11910" w:h="16840"/>
      <w:pgMar w:top="1040" w:bottom="280" w:left="7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07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0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0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dcterms:created xsi:type="dcterms:W3CDTF">2023-06-22T06:36:58Z</dcterms:created>
  <dcterms:modified xsi:type="dcterms:W3CDTF">2023-06-22T06:36:58Z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2023-06-22T00:00:00Z</vt:filetime>
  </property>
</Properties>
</file>